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038A" w14:textId="201B5559" w:rsidR="00C475E1" w:rsidRPr="00C55CC1" w:rsidRDefault="00C475E1" w:rsidP="00C55CC1">
      <w:pPr>
        <w:pStyle w:val="Title"/>
        <w:rPr>
          <w:sz w:val="32"/>
          <w:szCs w:val="32"/>
        </w:rPr>
      </w:pPr>
      <w:r w:rsidRPr="00C55CC1">
        <w:rPr>
          <w:sz w:val="32"/>
          <w:szCs w:val="32"/>
        </w:rPr>
        <w:t>Reasonable Adjustment Examples</w:t>
      </w:r>
    </w:p>
    <w:p w14:paraId="5E53860F" w14:textId="4B0B4D3B" w:rsidR="00C475E1" w:rsidRDefault="00C475E1">
      <w:r>
        <w:t xml:space="preserve">You can request reasonable adjustments at any stage of our recruitment process by contacting </w:t>
      </w:r>
      <w:hyperlink r:id="rId11" w:history="1">
        <w:r w:rsidRPr="00FD31C7">
          <w:rPr>
            <w:rStyle w:val="Hyperlink"/>
          </w:rPr>
          <w:t>vacancies@yorksj.ac.uk</w:t>
        </w:r>
      </w:hyperlink>
      <w:r>
        <w:t xml:space="preserve">. If you would prefer to contact a named person, please email our Resourcing Officer Alice McEntee: </w:t>
      </w:r>
      <w:hyperlink r:id="rId12" w:history="1">
        <w:r w:rsidR="001548BC" w:rsidRPr="00FD31C7">
          <w:rPr>
            <w:rStyle w:val="Hyperlink"/>
          </w:rPr>
          <w:t>A.McEntee@yorksj.ac.uk</w:t>
        </w:r>
      </w:hyperlink>
      <w:r>
        <w:t>.</w:t>
      </w:r>
    </w:p>
    <w:p w14:paraId="753B2A90" w14:textId="05912EB9" w:rsidR="001548BC" w:rsidRDefault="001548BC">
      <w:r>
        <w:t xml:space="preserve">You don’t need a diagnosis to receive reasonable </w:t>
      </w:r>
      <w:r w:rsidR="00226CFC">
        <w:t>adjustments,</w:t>
      </w:r>
      <w:r>
        <w:t xml:space="preserve"> and you </w:t>
      </w:r>
      <w:r w:rsidR="004B1050">
        <w:t>do not need to disclose any information relating to a di</w:t>
      </w:r>
      <w:r w:rsidR="00226CFC">
        <w:t>sability.</w:t>
      </w:r>
      <w:r w:rsidR="004B1050">
        <w:t xml:space="preserve"> </w:t>
      </w:r>
      <w:r w:rsidR="00226CFC">
        <w:t>I</w:t>
      </w:r>
      <w:r w:rsidR="004B1050">
        <w:t xml:space="preserve">t may be helpful to outline </w:t>
      </w:r>
      <w:r w:rsidR="009732F8">
        <w:t>the reason</w:t>
      </w:r>
      <w:r w:rsidR="004B1050">
        <w:t xml:space="preserve"> an adjustment would be helpful so we can </w:t>
      </w:r>
      <w:r w:rsidR="00E74829">
        <w:t>ensure that you have the best possible experience.</w:t>
      </w:r>
    </w:p>
    <w:p w14:paraId="63E12649" w14:textId="7543BF0F" w:rsidR="009362F4" w:rsidRDefault="009362F4">
      <w:r>
        <w:t xml:space="preserve">Please </w:t>
      </w:r>
      <w:r w:rsidR="00EE700A">
        <w:t>find below some examples</w:t>
      </w:r>
      <w:r>
        <w:t xml:space="preserve"> of reasonable adjustments that can be made:</w:t>
      </w:r>
    </w:p>
    <w:p w14:paraId="3F636AED" w14:textId="090342DB" w:rsidR="00C475E1" w:rsidRDefault="001E2A9D" w:rsidP="00C475E1">
      <w:pPr>
        <w:pStyle w:val="ListParagraph"/>
        <w:numPr>
          <w:ilvl w:val="0"/>
          <w:numId w:val="2"/>
        </w:numPr>
      </w:pPr>
      <w:r>
        <w:t xml:space="preserve">Additional time to complete </w:t>
      </w:r>
      <w:r w:rsidR="002F785D">
        <w:t>an interview and any assessment tasks</w:t>
      </w:r>
    </w:p>
    <w:p w14:paraId="34A9F819" w14:textId="3D4C1802" w:rsidR="00C475E1" w:rsidRDefault="00C475E1" w:rsidP="00C475E1">
      <w:pPr>
        <w:pStyle w:val="ListParagraph"/>
        <w:numPr>
          <w:ilvl w:val="0"/>
          <w:numId w:val="2"/>
        </w:numPr>
      </w:pPr>
      <w:r>
        <w:t xml:space="preserve">Virtual </w:t>
      </w:r>
      <w:r w:rsidR="698DBB67">
        <w:t>i</w:t>
      </w:r>
      <w:r>
        <w:t>nterview</w:t>
      </w:r>
    </w:p>
    <w:p w14:paraId="7AA8AF04" w14:textId="4207166A" w:rsidR="00C475E1" w:rsidRDefault="002F785D" w:rsidP="00C475E1">
      <w:pPr>
        <w:pStyle w:val="ListParagraph"/>
        <w:numPr>
          <w:ilvl w:val="0"/>
          <w:numId w:val="2"/>
        </w:numPr>
      </w:pPr>
      <w:r>
        <w:t>The provision of interview q</w:t>
      </w:r>
      <w:r w:rsidR="00C475E1">
        <w:t>uestions in advance</w:t>
      </w:r>
    </w:p>
    <w:p w14:paraId="12B0CDB0" w14:textId="244ABD32" w:rsidR="00C475E1" w:rsidRDefault="00C475E1" w:rsidP="00C475E1">
      <w:pPr>
        <w:pStyle w:val="ListParagraph"/>
        <w:numPr>
          <w:ilvl w:val="0"/>
          <w:numId w:val="2"/>
        </w:numPr>
      </w:pPr>
      <w:r>
        <w:t>Questions</w:t>
      </w:r>
      <w:r w:rsidR="002F785D">
        <w:t xml:space="preserve"> provided</w:t>
      </w:r>
      <w:r>
        <w:t xml:space="preserve"> in written format as well as verbal</w:t>
      </w:r>
      <w:r w:rsidR="002F785D">
        <w:t>ly</w:t>
      </w:r>
      <w:r>
        <w:t xml:space="preserve"> during</w:t>
      </w:r>
      <w:r w:rsidR="002F785D">
        <w:t xml:space="preserve"> the</w:t>
      </w:r>
      <w:r>
        <w:t xml:space="preserve"> interview</w:t>
      </w:r>
    </w:p>
    <w:p w14:paraId="188EDA52" w14:textId="6855F74C" w:rsidR="00C475E1" w:rsidRDefault="00C475E1" w:rsidP="00C475E1">
      <w:pPr>
        <w:pStyle w:val="ListParagraph"/>
        <w:numPr>
          <w:ilvl w:val="0"/>
          <w:numId w:val="2"/>
        </w:numPr>
      </w:pPr>
      <w:r>
        <w:t>Getting information in alternative formats such as audio or large print</w:t>
      </w:r>
    </w:p>
    <w:p w14:paraId="3CE34B0F" w14:textId="77087E18" w:rsidR="00C475E1" w:rsidRDefault="00C475E1" w:rsidP="00C475E1">
      <w:pPr>
        <w:pStyle w:val="ListParagraph"/>
        <w:numPr>
          <w:ilvl w:val="0"/>
          <w:numId w:val="2"/>
        </w:numPr>
      </w:pPr>
      <w:r>
        <w:t>Allowing notes to be brought to the interview</w:t>
      </w:r>
    </w:p>
    <w:p w14:paraId="24304D35" w14:textId="187C0A3E" w:rsidR="00C475E1" w:rsidRDefault="00C475E1" w:rsidP="00C475E1">
      <w:pPr>
        <w:pStyle w:val="ListParagraph"/>
        <w:numPr>
          <w:ilvl w:val="0"/>
          <w:numId w:val="2"/>
        </w:numPr>
      </w:pPr>
      <w:r>
        <w:t xml:space="preserve">Being in a room with natural light </w:t>
      </w:r>
    </w:p>
    <w:p w14:paraId="226CCC9B" w14:textId="4305A533" w:rsidR="00C475E1" w:rsidRDefault="00C475E1" w:rsidP="00C475E1">
      <w:pPr>
        <w:pStyle w:val="ListParagraph"/>
        <w:numPr>
          <w:ilvl w:val="0"/>
          <w:numId w:val="2"/>
        </w:numPr>
      </w:pPr>
      <w:r>
        <w:t>Interview</w:t>
      </w:r>
      <w:r w:rsidR="002F785D">
        <w:t>ing</w:t>
      </w:r>
      <w:r>
        <w:t xml:space="preserve"> in a </w:t>
      </w:r>
      <w:r w:rsidR="008C594C">
        <w:t>noise free setting</w:t>
      </w:r>
    </w:p>
    <w:p w14:paraId="113BE438" w14:textId="73EB1C68" w:rsidR="00C57A50" w:rsidRDefault="00C57A50" w:rsidP="00C475E1">
      <w:pPr>
        <w:pStyle w:val="ListParagraph"/>
        <w:numPr>
          <w:ilvl w:val="0"/>
          <w:numId w:val="2"/>
        </w:numPr>
      </w:pPr>
      <w:r>
        <w:t>Adjustments to layout of interview se</w:t>
      </w:r>
      <w:r w:rsidR="00360B4C">
        <w:t>tting</w:t>
      </w:r>
    </w:p>
    <w:p w14:paraId="2E14A161" w14:textId="39F6FBAD" w:rsidR="009B49F4" w:rsidRDefault="009C533B" w:rsidP="00C475E1">
      <w:pPr>
        <w:pStyle w:val="ListParagraph"/>
        <w:numPr>
          <w:ilvl w:val="0"/>
          <w:numId w:val="2"/>
        </w:numPr>
      </w:pPr>
      <w:r>
        <w:t>Lift</w:t>
      </w:r>
      <w:r w:rsidR="009B49F4">
        <w:t xml:space="preserve"> access </w:t>
      </w:r>
    </w:p>
    <w:p w14:paraId="7B77EFA8" w14:textId="5A9441EC" w:rsidR="00C475E1" w:rsidRDefault="00C475E1" w:rsidP="00C475E1">
      <w:pPr>
        <w:pStyle w:val="ListParagraph"/>
        <w:numPr>
          <w:ilvl w:val="0"/>
          <w:numId w:val="2"/>
        </w:numPr>
      </w:pPr>
      <w:r>
        <w:t>Bring</w:t>
      </w:r>
      <w:r w:rsidR="002F785D">
        <w:t>ing</w:t>
      </w:r>
      <w:r>
        <w:t xml:space="preserve"> a disability mentor with you to an interview</w:t>
      </w:r>
    </w:p>
    <w:p w14:paraId="0794C169" w14:textId="03B3652E" w:rsidR="00C475E1" w:rsidRDefault="001864BD" w:rsidP="00C475E1">
      <w:pPr>
        <w:pStyle w:val="ListParagraph"/>
        <w:numPr>
          <w:ilvl w:val="0"/>
          <w:numId w:val="2"/>
        </w:numPr>
      </w:pPr>
      <w:r>
        <w:t>Using a sign language interpreter</w:t>
      </w:r>
    </w:p>
    <w:p w14:paraId="4CAE279F" w14:textId="1D254ADB" w:rsidR="00C475E1" w:rsidRDefault="4D52AA5A" w:rsidP="00C475E1">
      <w:pPr>
        <w:pStyle w:val="ListParagraph"/>
        <w:numPr>
          <w:ilvl w:val="0"/>
          <w:numId w:val="2"/>
        </w:numPr>
      </w:pPr>
      <w:r>
        <w:t>Tak</w:t>
      </w:r>
      <w:r w:rsidR="001864BD">
        <w:t>ing</w:t>
      </w:r>
      <w:r w:rsidR="00C475E1">
        <w:t xml:space="preserve"> breaks </w:t>
      </w:r>
      <w:r w:rsidR="009362F4">
        <w:t>during the</w:t>
      </w:r>
      <w:r w:rsidR="00C475E1">
        <w:t xml:space="preserve"> assessment process</w:t>
      </w:r>
    </w:p>
    <w:p w14:paraId="791171C8" w14:textId="1504BD0E" w:rsidR="00C475E1" w:rsidRDefault="00C475E1" w:rsidP="00C475E1">
      <w:pPr>
        <w:pStyle w:val="ListParagraph"/>
        <w:numPr>
          <w:ilvl w:val="0"/>
          <w:numId w:val="2"/>
        </w:numPr>
      </w:pPr>
      <w:r>
        <w:t>Assistive technology to help reduce challenges in tasks that require reading and writing</w:t>
      </w:r>
    </w:p>
    <w:p w14:paraId="291C782C" w14:textId="1B7E41A2" w:rsidR="00C475E1" w:rsidRDefault="00C475E1" w:rsidP="00C475E1">
      <w:pPr>
        <w:pStyle w:val="ListParagraph"/>
        <w:numPr>
          <w:ilvl w:val="0"/>
          <w:numId w:val="2"/>
        </w:numPr>
      </w:pPr>
      <w:r>
        <w:t xml:space="preserve">Choosing an alternative timeslot </w:t>
      </w:r>
      <w:r w:rsidR="009362F4">
        <w:t>for your interview</w:t>
      </w:r>
    </w:p>
    <w:p w14:paraId="58211496" w14:textId="3D193E40" w:rsidR="00C475E1" w:rsidRDefault="00C475E1" w:rsidP="00C475E1">
      <w:pPr>
        <w:pStyle w:val="ListParagraph"/>
        <w:numPr>
          <w:ilvl w:val="0"/>
          <w:numId w:val="2"/>
        </w:numPr>
      </w:pPr>
      <w:r>
        <w:t>Request</w:t>
      </w:r>
      <w:r w:rsidR="009362F4">
        <w:t>ing</w:t>
      </w:r>
      <w:r>
        <w:t xml:space="preserve"> the use of noise cancelling headphones</w:t>
      </w:r>
      <w:r w:rsidR="009362F4">
        <w:t xml:space="preserve"> i</w:t>
      </w:r>
      <w:r>
        <w:t>f you’re completing any assessments, to reduce auditory distractions</w:t>
      </w:r>
    </w:p>
    <w:p w14:paraId="42234405" w14:textId="097FE3CD" w:rsidR="00C475E1" w:rsidRDefault="00C475E1" w:rsidP="00C475E1">
      <w:pPr>
        <w:pStyle w:val="ListParagraph"/>
        <w:numPr>
          <w:ilvl w:val="0"/>
          <w:numId w:val="2"/>
        </w:numPr>
      </w:pPr>
      <w:r>
        <w:t>Request</w:t>
      </w:r>
      <w:r w:rsidR="009362F4">
        <w:t>ing</w:t>
      </w:r>
      <w:r>
        <w:t xml:space="preserve"> a scent</w:t>
      </w:r>
      <w:r w:rsidR="139BFD96">
        <w:t>-</w:t>
      </w:r>
      <w:r>
        <w:t>free environment</w:t>
      </w:r>
    </w:p>
    <w:p w14:paraId="49B6757F" w14:textId="5FB8B668" w:rsidR="00143DFA" w:rsidRDefault="00C475E1" w:rsidP="4BF9703A">
      <w:pPr>
        <w:pStyle w:val="ListParagraph"/>
        <w:numPr>
          <w:ilvl w:val="0"/>
          <w:numId w:val="2"/>
        </w:numPr>
      </w:pPr>
      <w:r>
        <w:t>Request</w:t>
      </w:r>
      <w:r w:rsidR="009362F4">
        <w:t>ing</w:t>
      </w:r>
      <w:r>
        <w:t xml:space="preserve"> to wear sunglasse</w:t>
      </w:r>
      <w:r w:rsidR="009362F4">
        <w:t>s</w:t>
      </w:r>
      <w:r w:rsidR="264CCC6E">
        <w:t>,</w:t>
      </w:r>
      <w:r w:rsidR="009362F4">
        <w:t xml:space="preserve"> for example this would</w:t>
      </w:r>
      <w:r>
        <w:t xml:space="preserve"> reduce the effect of LED lights or glare from other lights</w:t>
      </w:r>
    </w:p>
    <w:p w14:paraId="42752E43" w14:textId="253AE71B" w:rsidR="4BF9703A" w:rsidRDefault="4BF9703A" w:rsidP="4BF9703A"/>
    <w:p w14:paraId="4EF1A879" w14:textId="6600DBF7" w:rsidR="00EB0B3B" w:rsidRDefault="00EB0B3B" w:rsidP="00EB0B3B">
      <w:r>
        <w:t xml:space="preserve">This is not a fully comprehensive list, and we understand that everyone’s requirements are </w:t>
      </w:r>
      <w:r w:rsidR="635AB6B9">
        <w:t>individual</w:t>
      </w:r>
      <w:r>
        <w:t>. We aim to support you with the adjustments you need where possible, and at each stage, so you can feel comfortable and can perform at your best.</w:t>
      </w:r>
      <w:r w:rsidR="35ECF78D">
        <w:t xml:space="preserve"> If we are unable to provide an adjustment, we will explain why and will try to find an alternative option with you.</w:t>
      </w:r>
    </w:p>
    <w:sectPr w:rsidR="00EB0B3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1B73" w14:textId="77777777" w:rsidR="00A75C6A" w:rsidRDefault="00A75C6A" w:rsidP="00D44A1B">
      <w:pPr>
        <w:spacing w:after="0" w:line="240" w:lineRule="auto"/>
      </w:pPr>
      <w:r>
        <w:separator/>
      </w:r>
    </w:p>
  </w:endnote>
  <w:endnote w:type="continuationSeparator" w:id="0">
    <w:p w14:paraId="1C1C7114" w14:textId="77777777" w:rsidR="00A75C6A" w:rsidRDefault="00A75C6A" w:rsidP="00D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A124" w14:textId="77777777" w:rsidR="00A75C6A" w:rsidRDefault="00A75C6A" w:rsidP="00D44A1B">
      <w:pPr>
        <w:spacing w:after="0" w:line="240" w:lineRule="auto"/>
      </w:pPr>
      <w:r>
        <w:separator/>
      </w:r>
    </w:p>
  </w:footnote>
  <w:footnote w:type="continuationSeparator" w:id="0">
    <w:p w14:paraId="1CB1CD75" w14:textId="77777777" w:rsidR="00A75C6A" w:rsidRDefault="00A75C6A" w:rsidP="00D4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9ABA" w14:textId="76D805F0" w:rsidR="00D44A1B" w:rsidRDefault="004D2FE6" w:rsidP="004D2FE6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40085E" wp14:editId="2408C6D1">
          <wp:simplePos x="0" y="0"/>
          <wp:positionH relativeFrom="column">
            <wp:posOffset>4714875</wp:posOffset>
          </wp:positionH>
          <wp:positionV relativeFrom="paragraph">
            <wp:posOffset>-411480</wp:posOffset>
          </wp:positionV>
          <wp:extent cx="1657350" cy="876300"/>
          <wp:effectExtent l="0" t="0" r="0" b="0"/>
          <wp:wrapThrough wrapText="bothSides">
            <wp:wrapPolygon edited="0">
              <wp:start x="8441" y="4696"/>
              <wp:lineTo x="3228" y="6574"/>
              <wp:lineTo x="2979" y="11739"/>
              <wp:lineTo x="6952" y="13148"/>
              <wp:lineTo x="6952" y="15026"/>
              <wp:lineTo x="8938" y="16435"/>
              <wp:lineTo x="16386" y="16435"/>
              <wp:lineTo x="17876" y="15496"/>
              <wp:lineTo x="18621" y="13148"/>
              <wp:lineTo x="13655" y="4696"/>
              <wp:lineTo x="8441" y="4696"/>
            </wp:wrapPolygon>
          </wp:wrapThrough>
          <wp:docPr id="1254218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59B"/>
    <w:multiLevelType w:val="hybridMultilevel"/>
    <w:tmpl w:val="E860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03A2F"/>
    <w:multiLevelType w:val="multilevel"/>
    <w:tmpl w:val="AEA0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1167874">
    <w:abstractNumId w:val="1"/>
  </w:num>
  <w:num w:numId="2" w16cid:durableId="21104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E1"/>
    <w:rsid w:val="00102C59"/>
    <w:rsid w:val="00143DFA"/>
    <w:rsid w:val="001548BC"/>
    <w:rsid w:val="001864BD"/>
    <w:rsid w:val="001E2A9D"/>
    <w:rsid w:val="00226CFC"/>
    <w:rsid w:val="002F785D"/>
    <w:rsid w:val="00360B4C"/>
    <w:rsid w:val="003C256D"/>
    <w:rsid w:val="00407095"/>
    <w:rsid w:val="00422161"/>
    <w:rsid w:val="004B1050"/>
    <w:rsid w:val="004D2FE6"/>
    <w:rsid w:val="00567CE9"/>
    <w:rsid w:val="0063218A"/>
    <w:rsid w:val="00687FAB"/>
    <w:rsid w:val="00722DF4"/>
    <w:rsid w:val="007662F7"/>
    <w:rsid w:val="00890DB9"/>
    <w:rsid w:val="008C594C"/>
    <w:rsid w:val="009362F4"/>
    <w:rsid w:val="009732F8"/>
    <w:rsid w:val="009916D8"/>
    <w:rsid w:val="009B49F4"/>
    <w:rsid w:val="009C533B"/>
    <w:rsid w:val="00A75C6A"/>
    <w:rsid w:val="00B22444"/>
    <w:rsid w:val="00BB463C"/>
    <w:rsid w:val="00BF0BD0"/>
    <w:rsid w:val="00C334E7"/>
    <w:rsid w:val="00C475E1"/>
    <w:rsid w:val="00C55CC1"/>
    <w:rsid w:val="00C57A50"/>
    <w:rsid w:val="00D44A1B"/>
    <w:rsid w:val="00E506D9"/>
    <w:rsid w:val="00E74829"/>
    <w:rsid w:val="00EB0B3B"/>
    <w:rsid w:val="00EB5E79"/>
    <w:rsid w:val="00EE700A"/>
    <w:rsid w:val="00F733CE"/>
    <w:rsid w:val="00FF5FB0"/>
    <w:rsid w:val="07288BF2"/>
    <w:rsid w:val="139BFD96"/>
    <w:rsid w:val="264CCC6E"/>
    <w:rsid w:val="2B7B4E3F"/>
    <w:rsid w:val="33B9461B"/>
    <w:rsid w:val="35ECF78D"/>
    <w:rsid w:val="4AB0C53B"/>
    <w:rsid w:val="4BF9703A"/>
    <w:rsid w:val="4D52AA5A"/>
    <w:rsid w:val="4E041269"/>
    <w:rsid w:val="5A7BB40E"/>
    <w:rsid w:val="5FE78115"/>
    <w:rsid w:val="635AB6B9"/>
    <w:rsid w:val="698DBB67"/>
    <w:rsid w:val="6B7AD54B"/>
    <w:rsid w:val="7146628C"/>
    <w:rsid w:val="7551604A"/>
    <w:rsid w:val="7D17C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432EE"/>
  <w15:chartTrackingRefBased/>
  <w15:docId w15:val="{BF57ECAB-F72B-4D4D-A4B9-11ACC6B1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3C"/>
  </w:style>
  <w:style w:type="paragraph" w:styleId="Heading1">
    <w:name w:val="heading 1"/>
    <w:basedOn w:val="Normal"/>
    <w:next w:val="Normal"/>
    <w:link w:val="Heading1Char"/>
    <w:uiPriority w:val="9"/>
    <w:qFormat/>
    <w:rsid w:val="00BB463C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63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6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63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63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63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63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63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63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63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63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63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63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63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6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63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63C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63C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BB463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B463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63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463C"/>
    <w:rPr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463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B463C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63C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63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63C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B463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C475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5E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463C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BB463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B463C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NoSpacing">
    <w:name w:val="No Spacing"/>
    <w:uiPriority w:val="1"/>
    <w:qFormat/>
    <w:rsid w:val="00BB463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B463C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B463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BB463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63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4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1B"/>
  </w:style>
  <w:style w:type="paragraph" w:styleId="Footer">
    <w:name w:val="footer"/>
    <w:basedOn w:val="Normal"/>
    <w:link w:val="FooterChar"/>
    <w:uiPriority w:val="99"/>
    <w:unhideWhenUsed/>
    <w:rsid w:val="00D4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1B"/>
  </w:style>
  <w:style w:type="paragraph" w:styleId="Revision">
    <w:name w:val="Revision"/>
    <w:hidden/>
    <w:uiPriority w:val="99"/>
    <w:semiHidden/>
    <w:rsid w:val="00EE70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McEntee@yorksj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ancies@yorksj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07BAAB2640449BBC7561A074184B" ma:contentTypeVersion="16" ma:contentTypeDescription="Create a new document." ma:contentTypeScope="" ma:versionID="1296b67bfbdbec69e28bc1ebe3f84d43">
  <xsd:schema xmlns:xsd="http://www.w3.org/2001/XMLSchema" xmlns:xs="http://www.w3.org/2001/XMLSchema" xmlns:p="http://schemas.microsoft.com/office/2006/metadata/properties" xmlns:ns2="331ffeb8-d371-4fc8-aa37-fe95af17425a" xmlns:ns3="ae33c63f-5e31-4a0d-9854-964315d92194" targetNamespace="http://schemas.microsoft.com/office/2006/metadata/properties" ma:root="true" ma:fieldsID="417f44a55f1f848d0a4a05caf2def016" ns2:_="" ns3:_="">
    <xsd:import namespace="331ffeb8-d371-4fc8-aa37-fe95af17425a"/>
    <xsd:import namespace="ae33c63f-5e31-4a0d-9854-964315d92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ffeb8-d371-4fc8-aa37-fe95af174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c63f-5e31-4a0d-9854-964315d92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3e9b92-cc04-4b3c-bc18-37f6cf6143bc}" ma:internalName="TaxCatchAll" ma:showField="CatchAllData" ma:web="ae33c63f-5e31-4a0d-9854-964315d92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ffeb8-d371-4fc8-aa37-fe95af17425a">
      <Terms xmlns="http://schemas.microsoft.com/office/infopath/2007/PartnerControls"/>
    </lcf76f155ced4ddcb4097134ff3c332f>
    <TaxCatchAll xmlns="ae33c63f-5e31-4a0d-9854-964315d921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681D-BE64-4950-BC1A-06C64D05E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E3FE7-7AB2-47FD-A60C-3D33A4A34A8F}"/>
</file>

<file path=customXml/itemProps3.xml><?xml version="1.0" encoding="utf-8"?>
<ds:datastoreItem xmlns:ds="http://schemas.openxmlformats.org/officeDocument/2006/customXml" ds:itemID="{2BEB3F8D-D532-466C-B169-845BBAC59305}">
  <ds:schemaRefs>
    <ds:schemaRef ds:uri="http://schemas.microsoft.com/office/2006/metadata/properties"/>
    <ds:schemaRef ds:uri="http://schemas.microsoft.com/office/infopath/2007/PartnerControls"/>
    <ds:schemaRef ds:uri="d5d721c3-6416-4361-adb8-94ae237e57b9"/>
    <ds:schemaRef ds:uri="be496aca-33d9-4d09-8057-5e89ec16b455"/>
  </ds:schemaRefs>
</ds:datastoreItem>
</file>

<file path=customXml/itemProps4.xml><?xml version="1.0" encoding="utf-8"?>
<ds:datastoreItem xmlns:ds="http://schemas.openxmlformats.org/officeDocument/2006/customXml" ds:itemID="{5663AA8D-4ABC-429D-A679-E4EC775E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4</DocSecurity>
  <Lines>14</Lines>
  <Paragraphs>4</Paragraphs>
  <ScaleCrop>false</ScaleCrop>
  <Company>York St John University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McEntee</dc:creator>
  <cp:keywords/>
  <dc:description/>
  <cp:lastModifiedBy>Alice McEntee</cp:lastModifiedBy>
  <cp:revision>2</cp:revision>
  <dcterms:created xsi:type="dcterms:W3CDTF">2025-01-30T12:30:00Z</dcterms:created>
  <dcterms:modified xsi:type="dcterms:W3CDTF">2025-01-30T12:30:00Z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0x010100DBC607BAAB2640449BBC7561A074184B</vt:lpwstr>
  </property>
  <property fmtid="{D5CDD505-2E9C-101B-9397-08002B2CF9AE}" pid="3" name="MediaServiceImageTags">
    <vt:lpwstr/>
  </property>
</Properties>
</file>