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5C12" w14:textId="6106B2E9" w:rsidR="0093779F" w:rsidRPr="00AE2AD1" w:rsidRDefault="0093779F" w:rsidP="0093779F">
      <w:pPr>
        <w:ind w:left="-567" w:right="-567"/>
        <w:jc w:val="center"/>
        <w:rPr>
          <w:b/>
          <w:sz w:val="24"/>
          <w:szCs w:val="24"/>
        </w:rPr>
      </w:pPr>
      <w:r w:rsidRPr="00AE2AD1">
        <w:rPr>
          <w:noProof/>
        </w:rPr>
        <w:drawing>
          <wp:inline distT="0" distB="0" distL="0" distR="0" wp14:anchorId="16D4AFA4" wp14:editId="486836AF">
            <wp:extent cx="1095375" cy="533400"/>
            <wp:effectExtent l="0" t="0" r="9525" b="0"/>
            <wp:docPr id="9" name="Picture 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533400"/>
                    </a:xfrm>
                    <a:prstGeom prst="rect">
                      <a:avLst/>
                    </a:prstGeom>
                    <a:noFill/>
                    <a:ln>
                      <a:noFill/>
                    </a:ln>
                  </pic:spPr>
                </pic:pic>
              </a:graphicData>
            </a:graphic>
          </wp:inline>
        </w:drawing>
      </w:r>
      <w:r w:rsidRPr="00AE2AD1">
        <w:rPr>
          <w:b/>
          <w:sz w:val="24"/>
          <w:szCs w:val="24"/>
        </w:rPr>
        <w:t xml:space="preserve"> </w:t>
      </w:r>
      <w:r>
        <w:rPr>
          <w:b/>
          <w:sz w:val="24"/>
          <w:szCs w:val="24"/>
        </w:rPr>
        <w:t xml:space="preserve">   </w:t>
      </w:r>
      <w:r w:rsidRPr="0048615C">
        <w:rPr>
          <w:b/>
          <w:noProof/>
          <w:sz w:val="24"/>
          <w:szCs w:val="24"/>
        </w:rPr>
        <w:drawing>
          <wp:inline distT="0" distB="0" distL="0" distR="0" wp14:anchorId="7862DF4C" wp14:editId="5FDEBF8E">
            <wp:extent cx="1066800" cy="704850"/>
            <wp:effectExtent l="0" t="0" r="0" b="0"/>
            <wp:docPr id="8" name="Picture 8" descr="stonewall-globaldchamp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globaldchamps-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04850"/>
                    </a:xfrm>
                    <a:prstGeom prst="rect">
                      <a:avLst/>
                    </a:prstGeom>
                    <a:noFill/>
                    <a:ln>
                      <a:noFill/>
                    </a:ln>
                  </pic:spPr>
                </pic:pic>
              </a:graphicData>
            </a:graphic>
          </wp:inline>
        </w:drawing>
      </w:r>
      <w:r w:rsidRPr="00AE2AD1">
        <w:rPr>
          <w:b/>
          <w:sz w:val="24"/>
          <w:szCs w:val="24"/>
        </w:rPr>
        <w:t xml:space="preserve">     </w:t>
      </w:r>
      <w:r>
        <w:rPr>
          <w:b/>
          <w:sz w:val="24"/>
          <w:szCs w:val="24"/>
        </w:rPr>
        <w:t xml:space="preserve"> </w:t>
      </w:r>
      <w:r w:rsidRPr="00AE2AD1">
        <w:rPr>
          <w:b/>
          <w:sz w:val="24"/>
          <w:szCs w:val="24"/>
        </w:rPr>
        <w:t xml:space="preserve"> </w:t>
      </w:r>
      <w:r w:rsidRPr="00055837">
        <w:rPr>
          <w:b/>
          <w:noProof/>
          <w:sz w:val="24"/>
          <w:szCs w:val="24"/>
        </w:rPr>
        <w:drawing>
          <wp:inline distT="0" distB="0" distL="0" distR="0" wp14:anchorId="041D53B5" wp14:editId="4AB31478">
            <wp:extent cx="1266825" cy="514350"/>
            <wp:effectExtent l="0" t="0" r="9525" b="0"/>
            <wp:docPr id="7" name="Picture 7" descr="Mindful-Employer-logo-fo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dful-Employer-logo-for-webs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r w:rsidRPr="00AE2AD1">
        <w:rPr>
          <w:b/>
          <w:sz w:val="24"/>
          <w:szCs w:val="24"/>
        </w:rPr>
        <w:t xml:space="preserve">   </w:t>
      </w:r>
      <w:r>
        <w:rPr>
          <w:b/>
          <w:sz w:val="24"/>
          <w:szCs w:val="24"/>
        </w:rPr>
        <w:t xml:space="preserve"> </w:t>
      </w:r>
      <w:r w:rsidRPr="00A24E0B">
        <w:rPr>
          <w:noProof/>
        </w:rPr>
        <w:drawing>
          <wp:inline distT="0" distB="0" distL="0" distR="0" wp14:anchorId="74210C36" wp14:editId="7C21F67E">
            <wp:extent cx="1981200" cy="828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2717" t="22459" r="12683" b="18716"/>
                    <a:stretch>
                      <a:fillRect/>
                    </a:stretch>
                  </pic:blipFill>
                  <pic:spPr bwMode="auto">
                    <a:xfrm>
                      <a:off x="0" y="0"/>
                      <a:ext cx="1981200" cy="828675"/>
                    </a:xfrm>
                    <a:prstGeom prst="rect">
                      <a:avLst/>
                    </a:prstGeom>
                    <a:noFill/>
                    <a:ln>
                      <a:noFill/>
                    </a:ln>
                  </pic:spPr>
                </pic:pic>
              </a:graphicData>
            </a:graphic>
          </wp:inline>
        </w:drawing>
      </w:r>
    </w:p>
    <w:p w14:paraId="1F710C43" w14:textId="77777777" w:rsidR="004B6C9E" w:rsidRPr="00204CB3" w:rsidRDefault="004B6C9E" w:rsidP="009D1B1D">
      <w:pPr>
        <w:rPr>
          <w:b/>
          <w:szCs w:val="22"/>
        </w:rPr>
      </w:pPr>
      <w:r>
        <w:tab/>
      </w:r>
      <w:r w:rsidR="00AE17F6">
        <w:t xml:space="preserve">                                                                 </w:t>
      </w:r>
      <w:r>
        <w:tab/>
      </w:r>
      <w:r>
        <w:tab/>
      </w:r>
    </w:p>
    <w:p w14:paraId="4EF03BC2" w14:textId="77777777" w:rsidR="00C74D67" w:rsidRDefault="00C74D67" w:rsidP="004B6C9E">
      <w:pPr>
        <w:rPr>
          <w:rFonts w:ascii="Arial" w:hAnsi="Arial"/>
          <w:b/>
          <w:szCs w:val="22"/>
          <w:u w:val="single"/>
        </w:rPr>
      </w:pPr>
    </w:p>
    <w:p w14:paraId="71315E03" w14:textId="77777777" w:rsidR="004B6C9E" w:rsidRPr="005D3D39" w:rsidRDefault="004B6C9E" w:rsidP="005945F2">
      <w:pPr>
        <w:shd w:val="clear" w:color="auto" w:fill="BFBFBF"/>
        <w:rPr>
          <w:sz w:val="24"/>
          <w:szCs w:val="24"/>
        </w:rPr>
      </w:pPr>
      <w:r w:rsidRPr="005D3D39">
        <w:rPr>
          <w:rFonts w:ascii="Arial" w:hAnsi="Arial"/>
          <w:b/>
          <w:sz w:val="24"/>
          <w:szCs w:val="24"/>
        </w:rPr>
        <w:t>JOB DESCRIPTION</w:t>
      </w:r>
    </w:p>
    <w:p w14:paraId="0DF07F72" w14:textId="77777777" w:rsidR="004B6C9E" w:rsidRPr="000C41FC" w:rsidRDefault="004B6C9E" w:rsidP="004B6C9E">
      <w:pPr>
        <w:tabs>
          <w:tab w:val="left" w:pos="284"/>
          <w:tab w:val="left" w:pos="450"/>
          <w:tab w:val="left" w:pos="3240"/>
          <w:tab w:val="left" w:pos="4590"/>
        </w:tabs>
        <w:ind w:right="611"/>
        <w:rPr>
          <w:rFonts w:ascii="Arial" w:hAnsi="Arial"/>
          <w:szCs w:val="22"/>
        </w:rPr>
      </w:pPr>
    </w:p>
    <w:p w14:paraId="5E55F0AF" w14:textId="77777777" w:rsidR="00E25FCA" w:rsidRPr="0036313C" w:rsidRDefault="004B6C9E" w:rsidP="008159AC">
      <w:pPr>
        <w:ind w:left="2880" w:hanging="2880"/>
        <w:rPr>
          <w:rFonts w:ascii="Arial" w:hAnsi="Arial" w:cs="Arial"/>
          <w:sz w:val="20"/>
        </w:rPr>
      </w:pPr>
      <w:r w:rsidRPr="000C41FC">
        <w:rPr>
          <w:rFonts w:ascii="Arial" w:hAnsi="Arial"/>
          <w:b/>
          <w:szCs w:val="22"/>
        </w:rPr>
        <w:t>POST:</w:t>
      </w:r>
      <w:r>
        <w:rPr>
          <w:rFonts w:ascii="Arial" w:hAnsi="Arial"/>
          <w:b/>
          <w:szCs w:val="22"/>
        </w:rPr>
        <w:tab/>
      </w:r>
      <w:r w:rsidR="00E41E17">
        <w:rPr>
          <w:rFonts w:ascii="Arial" w:hAnsi="Arial"/>
          <w:szCs w:val="22"/>
        </w:rPr>
        <w:t xml:space="preserve">           </w:t>
      </w:r>
      <w:r w:rsidR="00A72376">
        <w:rPr>
          <w:rFonts w:ascii="Arial" w:hAnsi="Arial"/>
          <w:szCs w:val="22"/>
        </w:rPr>
        <w:t xml:space="preserve">Events </w:t>
      </w:r>
      <w:r w:rsidR="00E41E17">
        <w:rPr>
          <w:rFonts w:ascii="Arial" w:hAnsi="Arial"/>
          <w:szCs w:val="22"/>
        </w:rPr>
        <w:t xml:space="preserve">Project </w:t>
      </w:r>
      <w:r w:rsidR="0095668C">
        <w:rPr>
          <w:rFonts w:ascii="Arial" w:hAnsi="Arial"/>
          <w:szCs w:val="22"/>
        </w:rPr>
        <w:t>Officer</w:t>
      </w:r>
      <w:r w:rsidR="00EB316B">
        <w:rPr>
          <w:rFonts w:ascii="Arial" w:hAnsi="Arial"/>
          <w:b/>
          <w:szCs w:val="22"/>
        </w:rPr>
        <w:tab/>
      </w:r>
      <w:r w:rsidR="00EB316B">
        <w:rPr>
          <w:rFonts w:ascii="Arial" w:hAnsi="Arial"/>
          <w:b/>
          <w:szCs w:val="22"/>
        </w:rPr>
        <w:tab/>
      </w:r>
    </w:p>
    <w:p w14:paraId="21FF533A" w14:textId="77777777" w:rsidR="004B6C9E" w:rsidRDefault="004B6C9E" w:rsidP="004B6C9E">
      <w:pPr>
        <w:tabs>
          <w:tab w:val="left" w:pos="2160"/>
          <w:tab w:val="left" w:pos="4320"/>
        </w:tabs>
        <w:ind w:left="2160" w:right="-19" w:hanging="2160"/>
        <w:rPr>
          <w:rFonts w:ascii="Arial" w:hAnsi="Arial"/>
          <w:b/>
          <w:szCs w:val="22"/>
        </w:rPr>
      </w:pPr>
    </w:p>
    <w:p w14:paraId="5B288FE4" w14:textId="77777777" w:rsidR="004B6C9E" w:rsidRPr="00A72376" w:rsidRDefault="004B6C9E" w:rsidP="00E25FCA">
      <w:pPr>
        <w:tabs>
          <w:tab w:val="left" w:pos="2160"/>
          <w:tab w:val="left" w:pos="2880"/>
        </w:tabs>
        <w:ind w:left="2160" w:right="-19" w:hanging="2160"/>
        <w:rPr>
          <w:rFonts w:ascii="Arial" w:hAnsi="Arial"/>
          <w:szCs w:val="22"/>
        </w:rPr>
      </w:pPr>
      <w:r>
        <w:rPr>
          <w:rFonts w:ascii="Arial" w:hAnsi="Arial"/>
          <w:b/>
          <w:szCs w:val="22"/>
        </w:rPr>
        <w:t>POST REF:</w:t>
      </w:r>
      <w:r w:rsidRPr="000C41FC">
        <w:rPr>
          <w:rFonts w:ascii="Arial" w:hAnsi="Arial"/>
          <w:b/>
          <w:szCs w:val="22"/>
        </w:rPr>
        <w:tab/>
      </w:r>
      <w:r w:rsidR="00E25FCA">
        <w:rPr>
          <w:rFonts w:ascii="Arial" w:hAnsi="Arial"/>
          <w:b/>
          <w:szCs w:val="22"/>
        </w:rPr>
        <w:tab/>
      </w:r>
      <w:r w:rsidRPr="000C41FC">
        <w:rPr>
          <w:rFonts w:ascii="Arial" w:hAnsi="Arial"/>
          <w:b/>
          <w:szCs w:val="22"/>
        </w:rPr>
        <w:tab/>
      </w:r>
      <w:r w:rsidR="00A72376" w:rsidRPr="00A72376">
        <w:rPr>
          <w:rFonts w:ascii="Arial" w:hAnsi="Arial"/>
          <w:szCs w:val="22"/>
        </w:rPr>
        <w:t>ER/03</w:t>
      </w:r>
    </w:p>
    <w:p w14:paraId="3E250408" w14:textId="77777777" w:rsidR="004B6C9E" w:rsidRPr="000C41FC" w:rsidRDefault="004B6C9E" w:rsidP="004B6C9E">
      <w:pPr>
        <w:tabs>
          <w:tab w:val="left" w:pos="4320"/>
        </w:tabs>
        <w:ind w:right="-19"/>
        <w:rPr>
          <w:rFonts w:ascii="Arial" w:hAnsi="Arial"/>
          <w:b/>
          <w:szCs w:val="22"/>
        </w:rPr>
      </w:pPr>
    </w:p>
    <w:p w14:paraId="2D187775" w14:textId="77777777" w:rsidR="004B6C9E" w:rsidRDefault="00EB316B" w:rsidP="00E158C7">
      <w:pPr>
        <w:tabs>
          <w:tab w:val="left" w:pos="2880"/>
        </w:tabs>
        <w:ind w:right="-19"/>
        <w:rPr>
          <w:rFonts w:ascii="Arial" w:hAnsi="Arial"/>
          <w:b/>
          <w:szCs w:val="22"/>
        </w:rPr>
      </w:pPr>
      <w:r>
        <w:rPr>
          <w:rFonts w:ascii="Arial" w:hAnsi="Arial"/>
          <w:b/>
          <w:szCs w:val="22"/>
        </w:rPr>
        <w:t>SCHOOL</w:t>
      </w:r>
      <w:r w:rsidR="005D3D39">
        <w:rPr>
          <w:rFonts w:ascii="Arial" w:hAnsi="Arial"/>
          <w:b/>
          <w:szCs w:val="22"/>
        </w:rPr>
        <w:t>/ DEPARTMENT</w:t>
      </w:r>
      <w:r w:rsidR="004B6C9E" w:rsidRPr="000C41FC">
        <w:rPr>
          <w:rFonts w:ascii="Arial" w:hAnsi="Arial"/>
          <w:b/>
          <w:szCs w:val="22"/>
        </w:rPr>
        <w:t>:</w:t>
      </w:r>
      <w:r w:rsidR="00E25FCA">
        <w:rPr>
          <w:rFonts w:ascii="Arial" w:hAnsi="Arial"/>
          <w:b/>
          <w:szCs w:val="22"/>
        </w:rPr>
        <w:tab/>
      </w:r>
      <w:r>
        <w:rPr>
          <w:rFonts w:ascii="Arial" w:hAnsi="Arial"/>
          <w:b/>
          <w:szCs w:val="22"/>
        </w:rPr>
        <w:tab/>
      </w:r>
      <w:r w:rsidR="00A72376" w:rsidRPr="00A72376">
        <w:rPr>
          <w:rFonts w:ascii="Arial" w:hAnsi="Arial"/>
          <w:szCs w:val="22"/>
        </w:rPr>
        <w:t>Marketing and Communications</w:t>
      </w:r>
      <w:r>
        <w:rPr>
          <w:rFonts w:ascii="Arial" w:hAnsi="Arial"/>
          <w:b/>
          <w:szCs w:val="22"/>
        </w:rPr>
        <w:tab/>
      </w:r>
    </w:p>
    <w:p w14:paraId="1EAB8119" w14:textId="77777777" w:rsidR="00E158C7" w:rsidRDefault="00E158C7" w:rsidP="00E158C7">
      <w:pPr>
        <w:tabs>
          <w:tab w:val="left" w:pos="2880"/>
        </w:tabs>
        <w:ind w:right="-19"/>
        <w:rPr>
          <w:rFonts w:ascii="Arial" w:hAnsi="Arial"/>
          <w:b/>
          <w:szCs w:val="22"/>
        </w:rPr>
      </w:pPr>
    </w:p>
    <w:p w14:paraId="34845B66" w14:textId="77777777" w:rsidR="004B6C9E" w:rsidRPr="000C41FC" w:rsidRDefault="004B6C9E" w:rsidP="00E25FCA">
      <w:pPr>
        <w:tabs>
          <w:tab w:val="left" w:pos="2880"/>
        </w:tabs>
        <w:ind w:right="-19"/>
        <w:rPr>
          <w:rFonts w:ascii="Arial" w:hAnsi="Arial"/>
          <w:b/>
          <w:szCs w:val="22"/>
        </w:rPr>
      </w:pPr>
      <w:r w:rsidRPr="000C41FC">
        <w:rPr>
          <w:rFonts w:ascii="Arial" w:hAnsi="Arial"/>
          <w:b/>
          <w:szCs w:val="22"/>
        </w:rPr>
        <w:t>GRADE:</w:t>
      </w:r>
      <w:r w:rsidRPr="000C41FC">
        <w:rPr>
          <w:rFonts w:ascii="Arial" w:hAnsi="Arial"/>
          <w:b/>
          <w:szCs w:val="22"/>
        </w:rPr>
        <w:tab/>
      </w:r>
      <w:r w:rsidR="00E25FCA">
        <w:rPr>
          <w:rFonts w:ascii="Arial" w:hAnsi="Arial"/>
          <w:b/>
          <w:szCs w:val="22"/>
        </w:rPr>
        <w:t xml:space="preserve"> </w:t>
      </w:r>
      <w:r w:rsidR="00EB316B">
        <w:rPr>
          <w:rFonts w:ascii="Arial" w:hAnsi="Arial"/>
          <w:b/>
          <w:szCs w:val="22"/>
        </w:rPr>
        <w:tab/>
      </w:r>
      <w:r w:rsidR="00004092">
        <w:rPr>
          <w:rFonts w:ascii="Arial" w:hAnsi="Arial"/>
          <w:szCs w:val="22"/>
        </w:rPr>
        <w:t>5</w:t>
      </w:r>
      <w:r w:rsidR="00EB316B">
        <w:rPr>
          <w:rFonts w:ascii="Arial" w:hAnsi="Arial"/>
          <w:b/>
          <w:szCs w:val="22"/>
        </w:rPr>
        <w:tab/>
      </w:r>
    </w:p>
    <w:p w14:paraId="54B31E30" w14:textId="77777777" w:rsidR="00EB316B" w:rsidRDefault="00E25FCA" w:rsidP="005D3D39">
      <w:pPr>
        <w:tabs>
          <w:tab w:val="left" w:pos="4320"/>
        </w:tabs>
        <w:ind w:left="4320" w:right="-19" w:hanging="4320"/>
        <w:rPr>
          <w:rFonts w:ascii="Arial" w:hAnsi="Arial"/>
          <w:b/>
          <w:szCs w:val="22"/>
        </w:rPr>
      </w:pPr>
      <w:r>
        <w:rPr>
          <w:rFonts w:ascii="Arial" w:hAnsi="Arial"/>
          <w:b/>
          <w:szCs w:val="22"/>
        </w:rPr>
        <w:tab/>
      </w:r>
    </w:p>
    <w:p w14:paraId="7699F1DF" w14:textId="77777777" w:rsidR="00E158C7" w:rsidRDefault="004B6C9E" w:rsidP="00E158C7">
      <w:pPr>
        <w:tabs>
          <w:tab w:val="left" w:pos="284"/>
          <w:tab w:val="left" w:pos="450"/>
          <w:tab w:val="left" w:pos="2880"/>
        </w:tabs>
        <w:ind w:left="284" w:right="611" w:hanging="284"/>
        <w:rPr>
          <w:rFonts w:ascii="Arial" w:hAnsi="Arial"/>
          <w:b/>
          <w:szCs w:val="22"/>
        </w:rPr>
      </w:pPr>
      <w:r w:rsidRPr="000C41FC">
        <w:rPr>
          <w:rFonts w:ascii="Arial" w:hAnsi="Arial"/>
          <w:b/>
          <w:szCs w:val="22"/>
        </w:rPr>
        <w:t>REPORTING TO:</w:t>
      </w:r>
      <w:r w:rsidRPr="000C41FC">
        <w:rPr>
          <w:rFonts w:ascii="Arial" w:hAnsi="Arial"/>
          <w:b/>
          <w:szCs w:val="22"/>
        </w:rPr>
        <w:tab/>
      </w:r>
      <w:r w:rsidR="00EB316B">
        <w:rPr>
          <w:rFonts w:ascii="Arial" w:hAnsi="Arial"/>
          <w:b/>
          <w:szCs w:val="22"/>
        </w:rPr>
        <w:tab/>
      </w:r>
      <w:r w:rsidR="00A72376" w:rsidRPr="00A72376">
        <w:rPr>
          <w:rFonts w:ascii="Arial" w:hAnsi="Arial"/>
          <w:szCs w:val="22"/>
        </w:rPr>
        <w:t xml:space="preserve">Events </w:t>
      </w:r>
      <w:r w:rsidR="00E41E17">
        <w:rPr>
          <w:rFonts w:ascii="Arial" w:hAnsi="Arial"/>
          <w:szCs w:val="22"/>
        </w:rPr>
        <w:t xml:space="preserve">Project </w:t>
      </w:r>
      <w:r w:rsidR="00A72376" w:rsidRPr="00A72376">
        <w:rPr>
          <w:rFonts w:ascii="Arial" w:hAnsi="Arial"/>
          <w:szCs w:val="22"/>
        </w:rPr>
        <w:t>Manager</w:t>
      </w:r>
      <w:r w:rsidR="00EB316B">
        <w:rPr>
          <w:rFonts w:ascii="Arial" w:hAnsi="Arial"/>
          <w:b/>
          <w:szCs w:val="22"/>
        </w:rPr>
        <w:tab/>
      </w:r>
    </w:p>
    <w:p w14:paraId="0AE1016F" w14:textId="77777777" w:rsidR="004B6C9E" w:rsidRPr="000C41FC" w:rsidRDefault="004B6C9E" w:rsidP="00E158C7">
      <w:pPr>
        <w:tabs>
          <w:tab w:val="left" w:pos="284"/>
          <w:tab w:val="left" w:pos="450"/>
          <w:tab w:val="left" w:pos="2880"/>
        </w:tabs>
        <w:ind w:left="284" w:right="611" w:hanging="284"/>
        <w:rPr>
          <w:rFonts w:ascii="Arial" w:hAnsi="Arial"/>
          <w:szCs w:val="22"/>
        </w:rPr>
      </w:pPr>
      <w:r w:rsidRPr="000C41FC">
        <w:rPr>
          <w:rFonts w:ascii="Arial" w:hAnsi="Arial"/>
          <w:b/>
          <w:szCs w:val="22"/>
        </w:rPr>
        <w:tab/>
      </w:r>
    </w:p>
    <w:p w14:paraId="7500B7E4" w14:textId="77777777" w:rsidR="004B6C9E" w:rsidRPr="00A72376" w:rsidRDefault="00EB316B" w:rsidP="004B6C9E">
      <w:pPr>
        <w:tabs>
          <w:tab w:val="left" w:pos="4320"/>
        </w:tabs>
        <w:ind w:right="-19"/>
        <w:rPr>
          <w:rFonts w:ascii="Arial" w:hAnsi="Arial"/>
          <w:szCs w:val="22"/>
        </w:rPr>
      </w:pPr>
      <w:r>
        <w:rPr>
          <w:rFonts w:ascii="Arial" w:hAnsi="Arial"/>
          <w:b/>
          <w:szCs w:val="22"/>
        </w:rPr>
        <w:t>MANAGEMENT</w:t>
      </w:r>
      <w:r w:rsidR="004B6C9E" w:rsidRPr="000C41FC">
        <w:rPr>
          <w:rFonts w:ascii="Arial" w:hAnsi="Arial"/>
          <w:b/>
          <w:szCs w:val="22"/>
        </w:rPr>
        <w:t xml:space="preserve"> RESPONSIBILITY:</w:t>
      </w:r>
      <w:r w:rsidR="00E25FCA">
        <w:rPr>
          <w:rFonts w:ascii="Arial" w:hAnsi="Arial"/>
          <w:b/>
          <w:szCs w:val="22"/>
        </w:rPr>
        <w:t xml:space="preserve">     </w:t>
      </w:r>
      <w:r>
        <w:rPr>
          <w:rFonts w:ascii="Arial" w:hAnsi="Arial"/>
          <w:b/>
          <w:szCs w:val="22"/>
        </w:rPr>
        <w:tab/>
      </w:r>
      <w:r w:rsidR="00A72376" w:rsidRPr="00A72376">
        <w:rPr>
          <w:rFonts w:ascii="Arial" w:hAnsi="Arial"/>
          <w:szCs w:val="22"/>
        </w:rPr>
        <w:t>N/A</w:t>
      </w:r>
    </w:p>
    <w:p w14:paraId="379BAB5A" w14:textId="77777777" w:rsidR="004B6C9E" w:rsidRDefault="004B6C9E" w:rsidP="004B6C9E">
      <w:pPr>
        <w:jc w:val="center"/>
        <w:rPr>
          <w:b/>
        </w:rPr>
      </w:pPr>
    </w:p>
    <w:p w14:paraId="6A09698B" w14:textId="77777777" w:rsidR="004B6C9E" w:rsidRDefault="004B6C9E" w:rsidP="004B6C9E">
      <w:pPr>
        <w:rPr>
          <w:rFonts w:ascii="Arial" w:hAnsi="Arial"/>
          <w:b/>
        </w:rPr>
      </w:pPr>
    </w:p>
    <w:p w14:paraId="0622EF23" w14:textId="77777777" w:rsidR="004B6C9E" w:rsidRDefault="004B6C9E" w:rsidP="005945F2">
      <w:pPr>
        <w:shd w:val="clear" w:color="auto" w:fill="BFBFBF"/>
        <w:rPr>
          <w:rFonts w:ascii="Arial" w:hAnsi="Arial"/>
          <w:b/>
        </w:rPr>
      </w:pPr>
      <w:r>
        <w:rPr>
          <w:rFonts w:ascii="Arial" w:hAnsi="Arial"/>
          <w:b/>
        </w:rPr>
        <w:t>JOB PURPOSE:</w:t>
      </w:r>
    </w:p>
    <w:p w14:paraId="053CCBF0" w14:textId="77777777" w:rsidR="007C7B54" w:rsidRDefault="007C7B54" w:rsidP="00EB316B">
      <w:pPr>
        <w:spacing w:line="276" w:lineRule="auto"/>
        <w:rPr>
          <w:rFonts w:ascii="Arial" w:hAnsi="Arial"/>
          <w:b/>
        </w:rPr>
      </w:pPr>
    </w:p>
    <w:p w14:paraId="08686ED6" w14:textId="77777777" w:rsidR="0095668C" w:rsidRPr="00A72376" w:rsidRDefault="00A72376" w:rsidP="0095668C">
      <w:pPr>
        <w:spacing w:line="276" w:lineRule="auto"/>
        <w:rPr>
          <w:rFonts w:ascii="Arial" w:hAnsi="Arial"/>
        </w:rPr>
      </w:pPr>
      <w:r w:rsidRPr="00A72376">
        <w:rPr>
          <w:rFonts w:ascii="Arial" w:hAnsi="Arial"/>
        </w:rPr>
        <w:t>As a recognised expert in conference and events organisation, provide a highly professional service to the University in planning and organising activities across the Univ</w:t>
      </w:r>
      <w:r w:rsidR="00E41E17">
        <w:rPr>
          <w:rFonts w:ascii="Arial" w:hAnsi="Arial"/>
        </w:rPr>
        <w:t>ersity’s annual e</w:t>
      </w:r>
      <w:r w:rsidRPr="00A72376">
        <w:rPr>
          <w:rFonts w:ascii="Arial" w:hAnsi="Arial"/>
        </w:rPr>
        <w:t>vents programme</w:t>
      </w:r>
      <w:r w:rsidR="007A46A7">
        <w:rPr>
          <w:rFonts w:ascii="Arial" w:hAnsi="Arial"/>
        </w:rPr>
        <w:t xml:space="preserve">, including the management of high level relationships that help promote and support the Service. </w:t>
      </w:r>
      <w:r w:rsidRPr="00A72376">
        <w:rPr>
          <w:rFonts w:ascii="Arial" w:hAnsi="Arial"/>
        </w:rPr>
        <w:t xml:space="preserve">This includes managing relationships and taking decisions at an appropriate level to support and progress agreed projects.  </w:t>
      </w:r>
      <w:r w:rsidR="007A46A7">
        <w:rPr>
          <w:rFonts w:ascii="Arial" w:hAnsi="Arial"/>
        </w:rPr>
        <w:t>Worki</w:t>
      </w:r>
      <w:r w:rsidR="00E41E17">
        <w:rPr>
          <w:rFonts w:ascii="Arial" w:hAnsi="Arial"/>
        </w:rPr>
        <w:t xml:space="preserve">ng alongside the </w:t>
      </w:r>
      <w:r w:rsidR="007A46A7">
        <w:rPr>
          <w:rFonts w:ascii="Arial" w:hAnsi="Arial"/>
        </w:rPr>
        <w:t xml:space="preserve">Events </w:t>
      </w:r>
      <w:r w:rsidR="00E41E17">
        <w:rPr>
          <w:rFonts w:ascii="Arial" w:hAnsi="Arial"/>
        </w:rPr>
        <w:t xml:space="preserve">Project </w:t>
      </w:r>
      <w:r w:rsidR="007A46A7">
        <w:rPr>
          <w:rFonts w:ascii="Arial" w:hAnsi="Arial"/>
        </w:rPr>
        <w:t xml:space="preserve">Manager, provide leadership and expertise in </w:t>
      </w:r>
      <w:r w:rsidR="0095668C">
        <w:rPr>
          <w:rFonts w:ascii="Arial" w:hAnsi="Arial"/>
        </w:rPr>
        <w:t>developing, delivering and evaluating effective systems, processes and learning opportunities to maximise the efficiency of the function.  Take the leading role in training, supporting and advising co</w:t>
      </w:r>
      <w:r w:rsidR="00E41E17">
        <w:rPr>
          <w:rFonts w:ascii="Arial" w:hAnsi="Arial"/>
        </w:rPr>
        <w:t>lleagues across e</w:t>
      </w:r>
      <w:r w:rsidR="0095668C">
        <w:rPr>
          <w:rFonts w:ascii="Arial" w:hAnsi="Arial"/>
        </w:rPr>
        <w:t>vents systems and deputise for the Manager where appropriate.  A</w:t>
      </w:r>
      <w:r w:rsidR="0095668C" w:rsidRPr="00A72376">
        <w:rPr>
          <w:rFonts w:ascii="Arial" w:hAnsi="Arial"/>
        </w:rPr>
        <w:t>ct as an advocate for the annual programme, including core tasks to promote and publicise the University’s offer.</w:t>
      </w:r>
    </w:p>
    <w:p w14:paraId="2970C782" w14:textId="77777777" w:rsidR="007A46A7" w:rsidRDefault="007A46A7" w:rsidP="00EB316B">
      <w:pPr>
        <w:spacing w:line="276" w:lineRule="auto"/>
        <w:rPr>
          <w:rFonts w:ascii="Arial" w:hAnsi="Arial"/>
          <w:b/>
        </w:rPr>
      </w:pPr>
    </w:p>
    <w:p w14:paraId="66A28FCE" w14:textId="77777777" w:rsidR="00E158C7" w:rsidRDefault="00E158C7" w:rsidP="00EB316B">
      <w:pPr>
        <w:spacing w:line="276" w:lineRule="auto"/>
        <w:rPr>
          <w:rFonts w:ascii="Arial" w:hAnsi="Arial"/>
          <w:b/>
        </w:rPr>
      </w:pPr>
    </w:p>
    <w:p w14:paraId="0573B9EA" w14:textId="77777777" w:rsidR="004B6C9E" w:rsidRDefault="004B6C9E" w:rsidP="005945F2">
      <w:pPr>
        <w:shd w:val="clear" w:color="auto" w:fill="BFBFBF"/>
        <w:rPr>
          <w:rFonts w:ascii="Arial" w:hAnsi="Arial"/>
          <w:b/>
        </w:rPr>
      </w:pPr>
      <w:r>
        <w:rPr>
          <w:rFonts w:ascii="Arial" w:hAnsi="Arial"/>
          <w:b/>
        </w:rPr>
        <w:t>DUTIES AND RESPONSIBILITIES:</w:t>
      </w:r>
    </w:p>
    <w:p w14:paraId="43B004F3" w14:textId="77777777" w:rsidR="00E25FCA" w:rsidRDefault="00E25FCA" w:rsidP="004B6C9E">
      <w:pPr>
        <w:rPr>
          <w:rFonts w:ascii="Arial" w:hAnsi="Arial"/>
          <w:b/>
        </w:rPr>
      </w:pPr>
    </w:p>
    <w:p w14:paraId="52BAA7EE" w14:textId="77777777" w:rsidR="00EB316B" w:rsidRDefault="00EB316B" w:rsidP="00EB316B">
      <w:pPr>
        <w:spacing w:line="200" w:lineRule="exact"/>
        <w:ind w:left="425" w:hanging="425"/>
        <w:rPr>
          <w:sz w:val="20"/>
        </w:rPr>
      </w:pPr>
    </w:p>
    <w:p w14:paraId="5DC94481" w14:textId="77777777" w:rsidR="00E158C7" w:rsidRDefault="00A72376" w:rsidP="00A72376">
      <w:pPr>
        <w:rPr>
          <w:rFonts w:ascii="Arial" w:hAnsi="Arial" w:cs="Arial"/>
          <w:szCs w:val="22"/>
        </w:rPr>
      </w:pPr>
      <w:r>
        <w:rPr>
          <w:rFonts w:ascii="Arial" w:hAnsi="Arial" w:cs="Arial"/>
          <w:szCs w:val="22"/>
        </w:rPr>
        <w:t>Operating as a source of knowledge and expertise for the University on Conference and Events organisation work across the following areas:</w:t>
      </w:r>
    </w:p>
    <w:p w14:paraId="0D55EA0C" w14:textId="77777777" w:rsidR="00A72376" w:rsidRDefault="00A72376" w:rsidP="00A72376">
      <w:pPr>
        <w:rPr>
          <w:rFonts w:ascii="Arial" w:hAnsi="Arial" w:cs="Arial"/>
          <w:szCs w:val="22"/>
        </w:rPr>
      </w:pPr>
    </w:p>
    <w:p w14:paraId="34009864" w14:textId="77777777" w:rsidR="00A72376" w:rsidRPr="0056761C" w:rsidRDefault="00A72376" w:rsidP="00A72376">
      <w:pPr>
        <w:rPr>
          <w:rFonts w:ascii="Arial" w:hAnsi="Arial" w:cs="Arial"/>
          <w:b/>
        </w:rPr>
      </w:pPr>
      <w:r w:rsidRPr="0056761C">
        <w:rPr>
          <w:rFonts w:ascii="Arial" w:hAnsi="Arial" w:cs="Arial"/>
          <w:b/>
        </w:rPr>
        <w:t>Planning and Organisation</w:t>
      </w:r>
    </w:p>
    <w:p w14:paraId="15E2F97D" w14:textId="77777777" w:rsidR="00A72376" w:rsidRDefault="00A72376" w:rsidP="00A72376">
      <w:pPr>
        <w:rPr>
          <w:b/>
        </w:rPr>
      </w:pPr>
    </w:p>
    <w:p w14:paraId="3F89FCFD" w14:textId="77777777" w:rsidR="00A72376" w:rsidRDefault="0056761C" w:rsidP="0056761C">
      <w:pPr>
        <w:numPr>
          <w:ilvl w:val="0"/>
          <w:numId w:val="8"/>
        </w:numPr>
        <w:ind w:left="357" w:hanging="357"/>
        <w:rPr>
          <w:rFonts w:ascii="Arial" w:hAnsi="Arial" w:cs="Arial"/>
        </w:rPr>
      </w:pPr>
      <w:r w:rsidRPr="0056761C">
        <w:rPr>
          <w:rFonts w:ascii="Arial" w:hAnsi="Arial" w:cs="Arial"/>
        </w:rPr>
        <w:t xml:space="preserve">Lead on project managing and organising a range of internal and external conferences and events from conception through to delivery.  </w:t>
      </w:r>
      <w:r>
        <w:rPr>
          <w:rFonts w:ascii="Arial" w:hAnsi="Arial" w:cs="Arial"/>
        </w:rPr>
        <w:t>The suite of activities being managed at any one time will be</w:t>
      </w:r>
      <w:r w:rsidR="00E41E17">
        <w:rPr>
          <w:rFonts w:ascii="Arial" w:hAnsi="Arial" w:cs="Arial"/>
        </w:rPr>
        <w:t xml:space="preserve"> overseen by the </w:t>
      </w:r>
      <w:r>
        <w:rPr>
          <w:rFonts w:ascii="Arial" w:hAnsi="Arial" w:cs="Arial"/>
        </w:rPr>
        <w:t xml:space="preserve">Events </w:t>
      </w:r>
      <w:r w:rsidR="00E41E17">
        <w:rPr>
          <w:rFonts w:ascii="Arial" w:hAnsi="Arial" w:cs="Arial"/>
        </w:rPr>
        <w:t xml:space="preserve">Project </w:t>
      </w:r>
      <w:r>
        <w:rPr>
          <w:rFonts w:ascii="Arial" w:hAnsi="Arial" w:cs="Arial"/>
        </w:rPr>
        <w:t>Manager</w:t>
      </w:r>
      <w:r w:rsidR="004E4533">
        <w:rPr>
          <w:rFonts w:ascii="Arial" w:hAnsi="Arial" w:cs="Arial"/>
        </w:rPr>
        <w:t xml:space="preserve"> and can include both internal and external activities.</w:t>
      </w:r>
      <w:r>
        <w:rPr>
          <w:rFonts w:ascii="Arial" w:hAnsi="Arial" w:cs="Arial"/>
        </w:rPr>
        <w:t xml:space="preserve">  </w:t>
      </w:r>
    </w:p>
    <w:p w14:paraId="2BBB41D0" w14:textId="77777777" w:rsidR="0056761C" w:rsidRDefault="0056761C" w:rsidP="0056761C">
      <w:pPr>
        <w:ind w:left="357"/>
        <w:rPr>
          <w:rFonts w:ascii="Arial" w:hAnsi="Arial" w:cs="Arial"/>
        </w:rPr>
      </w:pPr>
    </w:p>
    <w:p w14:paraId="49D8A27A" w14:textId="77777777" w:rsidR="00E41E17" w:rsidRDefault="00E41E17" w:rsidP="00E41E17">
      <w:pPr>
        <w:numPr>
          <w:ilvl w:val="0"/>
          <w:numId w:val="8"/>
        </w:numPr>
        <w:ind w:left="357" w:hanging="357"/>
        <w:rPr>
          <w:rFonts w:ascii="Arial" w:hAnsi="Arial" w:cs="Arial"/>
        </w:rPr>
      </w:pPr>
      <w:r>
        <w:rPr>
          <w:rFonts w:ascii="Arial" w:hAnsi="Arial" w:cs="Arial"/>
        </w:rPr>
        <w:t>Understand strategic event objectives, ensuring they fit with overall event objectives.</w:t>
      </w:r>
    </w:p>
    <w:p w14:paraId="16DDFAF7" w14:textId="77777777" w:rsidR="00E41E17" w:rsidRDefault="00E41E17" w:rsidP="0056761C">
      <w:pPr>
        <w:ind w:left="357"/>
        <w:rPr>
          <w:rFonts w:ascii="Arial" w:hAnsi="Arial" w:cs="Arial"/>
        </w:rPr>
      </w:pPr>
    </w:p>
    <w:p w14:paraId="5CF184A2" w14:textId="77777777" w:rsidR="00E41E17" w:rsidRDefault="00E41E17" w:rsidP="0056761C">
      <w:pPr>
        <w:ind w:left="357"/>
        <w:rPr>
          <w:rFonts w:ascii="Arial" w:hAnsi="Arial" w:cs="Arial"/>
        </w:rPr>
      </w:pPr>
    </w:p>
    <w:p w14:paraId="387A2FD1" w14:textId="77777777" w:rsidR="0056761C" w:rsidRDefault="0056761C" w:rsidP="0056761C">
      <w:pPr>
        <w:numPr>
          <w:ilvl w:val="0"/>
          <w:numId w:val="8"/>
        </w:numPr>
        <w:ind w:left="357" w:hanging="357"/>
        <w:rPr>
          <w:rFonts w:ascii="Arial" w:hAnsi="Arial" w:cs="Arial"/>
        </w:rPr>
      </w:pPr>
      <w:r>
        <w:rPr>
          <w:rFonts w:ascii="Arial" w:hAnsi="Arial" w:cs="Arial"/>
        </w:rPr>
        <w:t xml:space="preserve">Across the conferences and events being supported, provide ‘end to end’ planning and support to ensure that timescales at each stage of the preparation process and in delivery are met.  </w:t>
      </w:r>
    </w:p>
    <w:p w14:paraId="42892D28" w14:textId="77777777" w:rsidR="00437E21" w:rsidRDefault="00437E21" w:rsidP="00437E21">
      <w:pPr>
        <w:pStyle w:val="ListParagraph"/>
        <w:widowControl/>
        <w:spacing w:after="0" w:line="240" w:lineRule="auto"/>
        <w:ind w:left="0"/>
        <w:rPr>
          <w:rFonts w:ascii="Arial" w:eastAsia="Times New Roman" w:hAnsi="Arial" w:cs="Arial"/>
          <w:color w:val="000000"/>
          <w:lang w:eastAsia="en-GB"/>
        </w:rPr>
      </w:pPr>
    </w:p>
    <w:p w14:paraId="23963545" w14:textId="77777777" w:rsidR="00E41E17" w:rsidRDefault="00E41E17" w:rsidP="00E41E17">
      <w:pPr>
        <w:numPr>
          <w:ilvl w:val="0"/>
          <w:numId w:val="8"/>
        </w:numPr>
        <w:ind w:left="357" w:hanging="357"/>
        <w:rPr>
          <w:rFonts w:ascii="Arial" w:hAnsi="Arial" w:cs="Arial"/>
        </w:rPr>
      </w:pPr>
      <w:r>
        <w:rPr>
          <w:rFonts w:ascii="Arial" w:hAnsi="Arial" w:cs="Arial"/>
        </w:rPr>
        <w:lastRenderedPageBreak/>
        <w:t>Act as the point of contact for all delegate and event enquiries via both phone and email to ensure appropriate marketing and the highest level of service is delivered.</w:t>
      </w:r>
    </w:p>
    <w:p w14:paraId="54865475" w14:textId="77777777" w:rsidR="00E41E17" w:rsidRPr="00437E21" w:rsidRDefault="00E41E17" w:rsidP="00437E21">
      <w:pPr>
        <w:pStyle w:val="ListParagraph"/>
        <w:widowControl/>
        <w:spacing w:after="0" w:line="240" w:lineRule="auto"/>
        <w:ind w:left="0"/>
        <w:rPr>
          <w:rFonts w:ascii="Arial" w:eastAsia="Times New Roman" w:hAnsi="Arial" w:cs="Arial"/>
          <w:color w:val="000000"/>
          <w:lang w:eastAsia="en-GB"/>
        </w:rPr>
      </w:pPr>
    </w:p>
    <w:p w14:paraId="4062F5C7" w14:textId="77777777" w:rsidR="00437E21" w:rsidRDefault="0056761C" w:rsidP="00437E21">
      <w:pPr>
        <w:numPr>
          <w:ilvl w:val="0"/>
          <w:numId w:val="8"/>
        </w:numPr>
        <w:ind w:left="357" w:hanging="357"/>
        <w:rPr>
          <w:rFonts w:ascii="Arial" w:hAnsi="Arial" w:cs="Arial"/>
        </w:rPr>
      </w:pPr>
      <w:r>
        <w:rPr>
          <w:rFonts w:ascii="Arial" w:hAnsi="Arial" w:cs="Arial"/>
        </w:rPr>
        <w:t>Co-ordinate suppliers and any associated bookings in relation to the conferences and events being managed, ensuring the timely delivery of services and setting clear expectations for what will be provided.</w:t>
      </w:r>
    </w:p>
    <w:p w14:paraId="2F7BB500" w14:textId="77777777" w:rsidR="00E41E17" w:rsidRDefault="00E41E17" w:rsidP="00E41E17">
      <w:pPr>
        <w:ind w:left="357"/>
        <w:rPr>
          <w:rFonts w:ascii="Arial" w:hAnsi="Arial" w:cs="Arial"/>
        </w:rPr>
      </w:pPr>
    </w:p>
    <w:p w14:paraId="37DB9572" w14:textId="77777777" w:rsidR="00E41E17" w:rsidRDefault="00E41E17" w:rsidP="00E41E17">
      <w:pPr>
        <w:numPr>
          <w:ilvl w:val="0"/>
          <w:numId w:val="8"/>
        </w:numPr>
        <w:ind w:left="357" w:hanging="357"/>
        <w:rPr>
          <w:rFonts w:ascii="Arial" w:hAnsi="Arial" w:cs="Arial"/>
        </w:rPr>
      </w:pPr>
      <w:r>
        <w:rPr>
          <w:rFonts w:ascii="Arial" w:hAnsi="Arial" w:cs="Arial"/>
        </w:rPr>
        <w:t>Ensure delegates and speakers have been provided with the correct and relevant event information in a timely manner.</w:t>
      </w:r>
    </w:p>
    <w:p w14:paraId="7E010516" w14:textId="77777777" w:rsidR="00E41E17" w:rsidRPr="00B663E4" w:rsidRDefault="00E41E17" w:rsidP="00E41E17">
      <w:pPr>
        <w:rPr>
          <w:rFonts w:ascii="Arial" w:hAnsi="Arial" w:cs="Arial"/>
        </w:rPr>
      </w:pPr>
    </w:p>
    <w:p w14:paraId="082D128F" w14:textId="77777777" w:rsidR="00E41E17" w:rsidRDefault="00E41E17" w:rsidP="00E41E17">
      <w:pPr>
        <w:numPr>
          <w:ilvl w:val="0"/>
          <w:numId w:val="8"/>
        </w:numPr>
        <w:ind w:left="357" w:hanging="357"/>
        <w:rPr>
          <w:rFonts w:ascii="Arial" w:hAnsi="Arial" w:cs="Arial"/>
        </w:rPr>
      </w:pPr>
      <w:r>
        <w:rPr>
          <w:rFonts w:ascii="Arial" w:hAnsi="Arial" w:cs="Arial"/>
        </w:rPr>
        <w:t>Ensure that timescales are thoroughly planned and met at each stage of the preparation, planning and delivery process.</w:t>
      </w:r>
    </w:p>
    <w:p w14:paraId="442DAB46" w14:textId="77777777" w:rsidR="00437E21" w:rsidRPr="00437E21" w:rsidRDefault="00437E21" w:rsidP="00437E21">
      <w:pPr>
        <w:rPr>
          <w:rFonts w:ascii="Arial" w:hAnsi="Arial" w:cs="Arial"/>
        </w:rPr>
      </w:pPr>
    </w:p>
    <w:p w14:paraId="27108688" w14:textId="77777777" w:rsidR="0056761C" w:rsidRPr="0056761C" w:rsidRDefault="008C50D1" w:rsidP="0056761C">
      <w:pPr>
        <w:numPr>
          <w:ilvl w:val="0"/>
          <w:numId w:val="8"/>
        </w:numPr>
        <w:ind w:left="357" w:hanging="357"/>
        <w:rPr>
          <w:rFonts w:ascii="Arial" w:hAnsi="Arial" w:cs="Arial"/>
        </w:rPr>
      </w:pPr>
      <w:r>
        <w:rPr>
          <w:rFonts w:ascii="Arial" w:hAnsi="Arial" w:cs="Arial"/>
        </w:rPr>
        <w:t>Working as an e</w:t>
      </w:r>
      <w:r w:rsidR="00EC7FB9">
        <w:rPr>
          <w:rFonts w:ascii="Arial" w:hAnsi="Arial" w:cs="Arial"/>
        </w:rPr>
        <w:t>vents expert, demonstrate attention to detail, creative input and specialist knowledge to contribute proactively to planning and implementation.</w:t>
      </w:r>
    </w:p>
    <w:p w14:paraId="4005CAAD" w14:textId="77777777" w:rsidR="00A72376" w:rsidRDefault="00A72376" w:rsidP="00A72376">
      <w:pPr>
        <w:rPr>
          <w:b/>
        </w:rPr>
      </w:pPr>
    </w:p>
    <w:p w14:paraId="393D1C53" w14:textId="77777777" w:rsidR="00103B50" w:rsidRPr="006B3A4A" w:rsidRDefault="00103B50" w:rsidP="00103B50">
      <w:pPr>
        <w:numPr>
          <w:ilvl w:val="0"/>
          <w:numId w:val="17"/>
        </w:numPr>
        <w:ind w:left="357" w:hanging="357"/>
        <w:rPr>
          <w:rFonts w:ascii="Arial" w:hAnsi="Arial" w:cs="Arial"/>
          <w:b/>
          <w:szCs w:val="22"/>
        </w:rPr>
      </w:pPr>
      <w:r>
        <w:rPr>
          <w:rFonts w:ascii="Arial" w:hAnsi="Arial" w:cs="Arial"/>
          <w:szCs w:val="22"/>
        </w:rPr>
        <w:t>Proactively identify b</w:t>
      </w:r>
      <w:r w:rsidR="008C50D1">
        <w:rPr>
          <w:rFonts w:ascii="Arial" w:hAnsi="Arial" w:cs="Arial"/>
          <w:szCs w:val="22"/>
        </w:rPr>
        <w:t>est practice in e</w:t>
      </w:r>
      <w:r>
        <w:rPr>
          <w:rFonts w:ascii="Arial" w:hAnsi="Arial" w:cs="Arial"/>
          <w:szCs w:val="22"/>
        </w:rPr>
        <w:t>vents delivery and use this to shape and inform the development of systems, processes and delivery.</w:t>
      </w:r>
    </w:p>
    <w:p w14:paraId="78746EF2" w14:textId="77777777" w:rsidR="00103B50" w:rsidRDefault="00103B50" w:rsidP="00A72376">
      <w:pPr>
        <w:rPr>
          <w:b/>
        </w:rPr>
      </w:pPr>
    </w:p>
    <w:p w14:paraId="25D12F1B" w14:textId="77777777" w:rsidR="00A72376" w:rsidRPr="00EC7FB9" w:rsidRDefault="00A72376" w:rsidP="00A72376">
      <w:pPr>
        <w:rPr>
          <w:rFonts w:ascii="Arial" w:hAnsi="Arial" w:cs="Arial"/>
          <w:szCs w:val="22"/>
        </w:rPr>
      </w:pPr>
    </w:p>
    <w:p w14:paraId="6508D594" w14:textId="77777777" w:rsidR="00EC7FB9" w:rsidRPr="00EC7FB9" w:rsidRDefault="00EC7FB9" w:rsidP="00EC7FB9">
      <w:pPr>
        <w:rPr>
          <w:rFonts w:ascii="Arial" w:hAnsi="Arial" w:cs="Arial"/>
          <w:b/>
        </w:rPr>
      </w:pPr>
      <w:r w:rsidRPr="00EC7FB9">
        <w:rPr>
          <w:rFonts w:ascii="Arial" w:hAnsi="Arial" w:cs="Arial"/>
          <w:b/>
        </w:rPr>
        <w:t>Relationships</w:t>
      </w:r>
    </w:p>
    <w:p w14:paraId="1EF68681" w14:textId="77777777" w:rsidR="00EC7FB9" w:rsidRPr="00914144" w:rsidRDefault="00EC7FB9" w:rsidP="00EC7FB9">
      <w:pPr>
        <w:jc w:val="center"/>
        <w:rPr>
          <w:b/>
          <w:sz w:val="18"/>
          <w:szCs w:val="18"/>
        </w:rPr>
      </w:pPr>
    </w:p>
    <w:p w14:paraId="7292C060" w14:textId="77777777" w:rsidR="007A46A7" w:rsidRPr="007A46A7" w:rsidRDefault="007A46A7" w:rsidP="007A46A7">
      <w:pPr>
        <w:numPr>
          <w:ilvl w:val="0"/>
          <w:numId w:val="7"/>
        </w:numPr>
        <w:ind w:left="357" w:hanging="357"/>
        <w:rPr>
          <w:rFonts w:ascii="Arial" w:hAnsi="Arial" w:cs="Arial"/>
          <w:szCs w:val="22"/>
        </w:rPr>
      </w:pPr>
      <w:r w:rsidRPr="00A658E0">
        <w:rPr>
          <w:rFonts w:ascii="Arial" w:hAnsi="Arial" w:cs="Arial"/>
          <w:szCs w:val="22"/>
        </w:rPr>
        <w:t>A</w:t>
      </w:r>
      <w:r>
        <w:rPr>
          <w:rFonts w:ascii="Arial" w:hAnsi="Arial" w:cs="Arial"/>
          <w:szCs w:val="22"/>
        </w:rPr>
        <w:t xml:space="preserve">ctively network across the City, the region and beyond, </w:t>
      </w:r>
      <w:r w:rsidRPr="00A658E0">
        <w:rPr>
          <w:rFonts w:ascii="Arial" w:hAnsi="Arial" w:cs="Arial"/>
          <w:szCs w:val="22"/>
        </w:rPr>
        <w:t>to promote the work of conference and events, raise awareness about the services offered</w:t>
      </w:r>
      <w:r w:rsidR="00D41635">
        <w:rPr>
          <w:rFonts w:ascii="Arial" w:hAnsi="Arial" w:cs="Arial"/>
          <w:szCs w:val="22"/>
        </w:rPr>
        <w:t xml:space="preserve"> and the facilities available, i</w:t>
      </w:r>
      <w:r w:rsidRPr="00A658E0">
        <w:rPr>
          <w:rFonts w:ascii="Arial" w:hAnsi="Arial" w:cs="Arial"/>
          <w:szCs w:val="22"/>
        </w:rPr>
        <w:t>dentifying new oppo</w:t>
      </w:r>
      <w:r>
        <w:rPr>
          <w:rFonts w:ascii="Arial" w:hAnsi="Arial" w:cs="Arial"/>
          <w:szCs w:val="22"/>
        </w:rPr>
        <w:t>rtunities for public engagement and new channels for promotion.</w:t>
      </w:r>
    </w:p>
    <w:p w14:paraId="02EB27F4" w14:textId="77777777" w:rsidR="007A46A7" w:rsidRPr="007A46A7" w:rsidRDefault="007A46A7" w:rsidP="007A46A7">
      <w:pPr>
        <w:pStyle w:val="ListParagraph"/>
        <w:widowControl/>
        <w:spacing w:after="0" w:line="240" w:lineRule="auto"/>
        <w:ind w:left="357"/>
        <w:rPr>
          <w:rFonts w:ascii="Arial" w:hAnsi="Arial" w:cs="Arial"/>
          <w:b/>
        </w:rPr>
      </w:pPr>
    </w:p>
    <w:p w14:paraId="12685F89" w14:textId="77777777" w:rsidR="00EC7FB9" w:rsidRPr="00EC7FB9" w:rsidRDefault="00EC7FB9" w:rsidP="00EC7FB9">
      <w:pPr>
        <w:pStyle w:val="ListParagraph"/>
        <w:widowControl/>
        <w:numPr>
          <w:ilvl w:val="0"/>
          <w:numId w:val="7"/>
        </w:numPr>
        <w:spacing w:after="0" w:line="240" w:lineRule="auto"/>
        <w:ind w:left="357" w:hanging="357"/>
        <w:rPr>
          <w:rFonts w:ascii="Arial" w:hAnsi="Arial" w:cs="Arial"/>
          <w:b/>
        </w:rPr>
      </w:pPr>
      <w:r w:rsidRPr="00EC7FB9">
        <w:rPr>
          <w:rFonts w:ascii="Arial" w:hAnsi="Arial" w:cs="Arial"/>
        </w:rPr>
        <w:t xml:space="preserve">Liaise </w:t>
      </w:r>
      <w:r>
        <w:rPr>
          <w:rFonts w:ascii="Arial" w:hAnsi="Arial" w:cs="Arial"/>
        </w:rPr>
        <w:t xml:space="preserve">in a timely and professional way </w:t>
      </w:r>
      <w:r w:rsidRPr="00EC7FB9">
        <w:rPr>
          <w:rFonts w:ascii="Arial" w:hAnsi="Arial" w:cs="Arial"/>
        </w:rPr>
        <w:t>with internal &amp; external stakeholders</w:t>
      </w:r>
      <w:r>
        <w:rPr>
          <w:rFonts w:ascii="Arial" w:hAnsi="Arial" w:cs="Arial"/>
        </w:rPr>
        <w:t xml:space="preserve"> co</w:t>
      </w:r>
      <w:r w:rsidR="008C50D1">
        <w:rPr>
          <w:rFonts w:ascii="Arial" w:hAnsi="Arial" w:cs="Arial"/>
        </w:rPr>
        <w:t>nnected to any e</w:t>
      </w:r>
      <w:r>
        <w:rPr>
          <w:rFonts w:ascii="Arial" w:hAnsi="Arial" w:cs="Arial"/>
        </w:rPr>
        <w:t>vents you are managing,</w:t>
      </w:r>
      <w:r w:rsidRPr="00EC7FB9">
        <w:rPr>
          <w:rFonts w:ascii="Arial" w:hAnsi="Arial" w:cs="Arial"/>
        </w:rPr>
        <w:t xml:space="preserve"> </w:t>
      </w:r>
      <w:r>
        <w:rPr>
          <w:rFonts w:ascii="Arial" w:hAnsi="Arial" w:cs="Arial"/>
        </w:rPr>
        <w:t xml:space="preserve">helping </w:t>
      </w:r>
      <w:r w:rsidRPr="00EC7FB9">
        <w:rPr>
          <w:rFonts w:ascii="Arial" w:hAnsi="Arial" w:cs="Arial"/>
        </w:rPr>
        <w:t>to operat</w:t>
      </w:r>
      <w:r>
        <w:rPr>
          <w:rFonts w:ascii="Arial" w:hAnsi="Arial" w:cs="Arial"/>
        </w:rPr>
        <w:t xml:space="preserve">ionalise ideas and </w:t>
      </w:r>
      <w:r w:rsidRPr="00EC7FB9">
        <w:rPr>
          <w:rFonts w:ascii="Arial" w:hAnsi="Arial" w:cs="Arial"/>
        </w:rPr>
        <w:t>deliver objectives.</w:t>
      </w:r>
    </w:p>
    <w:p w14:paraId="4925BE79" w14:textId="77777777" w:rsidR="00EC7FB9" w:rsidRPr="00EC7FB9" w:rsidRDefault="00EC7FB9" w:rsidP="00EC7FB9">
      <w:pPr>
        <w:pStyle w:val="ListParagraph"/>
        <w:widowControl/>
        <w:spacing w:after="0" w:line="240" w:lineRule="auto"/>
        <w:ind w:left="357"/>
        <w:rPr>
          <w:rFonts w:ascii="Arial" w:hAnsi="Arial" w:cs="Arial"/>
          <w:b/>
        </w:rPr>
      </w:pPr>
    </w:p>
    <w:p w14:paraId="4808FF2C" w14:textId="77777777" w:rsidR="00EC7FB9" w:rsidRPr="00EC7FB9" w:rsidRDefault="000C6771" w:rsidP="00EC7FB9">
      <w:pPr>
        <w:pStyle w:val="ListParagraph"/>
        <w:widowControl/>
        <w:numPr>
          <w:ilvl w:val="0"/>
          <w:numId w:val="7"/>
        </w:numPr>
        <w:spacing w:after="0" w:line="240" w:lineRule="auto"/>
        <w:ind w:left="357" w:hanging="357"/>
        <w:rPr>
          <w:rFonts w:ascii="Arial" w:hAnsi="Arial" w:cs="Arial"/>
          <w:b/>
        </w:rPr>
      </w:pPr>
      <w:r>
        <w:rPr>
          <w:rFonts w:ascii="Arial" w:hAnsi="Arial" w:cs="Arial"/>
        </w:rPr>
        <w:t>Acting as part of the Unive</w:t>
      </w:r>
      <w:r w:rsidR="008C50D1">
        <w:rPr>
          <w:rFonts w:ascii="Arial" w:hAnsi="Arial" w:cs="Arial"/>
        </w:rPr>
        <w:t>rsity’s team of e</w:t>
      </w:r>
      <w:r>
        <w:rPr>
          <w:rFonts w:ascii="Arial" w:hAnsi="Arial" w:cs="Arial"/>
        </w:rPr>
        <w:t>vents experts, p</w:t>
      </w:r>
      <w:r w:rsidR="00EC7FB9" w:rsidRPr="00EC7FB9">
        <w:rPr>
          <w:rFonts w:ascii="Arial" w:hAnsi="Arial" w:cs="Arial"/>
        </w:rPr>
        <w:t xml:space="preserve">rovide a central point </w:t>
      </w:r>
      <w:r>
        <w:rPr>
          <w:rFonts w:ascii="Arial" w:hAnsi="Arial" w:cs="Arial"/>
        </w:rPr>
        <w:t>of contact for advice</w:t>
      </w:r>
      <w:r w:rsidR="00EC7FB9" w:rsidRPr="00EC7FB9">
        <w:rPr>
          <w:rFonts w:ascii="Arial" w:hAnsi="Arial" w:cs="Arial"/>
        </w:rPr>
        <w:t xml:space="preserve"> on events</w:t>
      </w:r>
      <w:r>
        <w:rPr>
          <w:rFonts w:ascii="Arial" w:hAnsi="Arial" w:cs="Arial"/>
        </w:rPr>
        <w:t xml:space="preserve"> to colleagues across the institution and beyond</w:t>
      </w:r>
      <w:r w:rsidR="00EC7FB9" w:rsidRPr="00EC7FB9">
        <w:rPr>
          <w:rFonts w:ascii="Arial" w:hAnsi="Arial" w:cs="Arial"/>
        </w:rPr>
        <w:t xml:space="preserve">. </w:t>
      </w:r>
    </w:p>
    <w:p w14:paraId="1C32254F" w14:textId="77777777" w:rsidR="00EC7FB9" w:rsidRPr="00EC7FB9" w:rsidRDefault="00EC7FB9" w:rsidP="00EC7FB9">
      <w:pPr>
        <w:pStyle w:val="ListParagraph"/>
        <w:widowControl/>
        <w:spacing w:after="0" w:line="240" w:lineRule="auto"/>
        <w:ind w:left="0"/>
        <w:rPr>
          <w:rFonts w:ascii="Arial" w:hAnsi="Arial" w:cs="Arial"/>
          <w:b/>
        </w:rPr>
      </w:pPr>
    </w:p>
    <w:p w14:paraId="4ACE17DF" w14:textId="77777777" w:rsidR="00437E21" w:rsidRPr="00437E21" w:rsidRDefault="000C6771" w:rsidP="00437E21">
      <w:pPr>
        <w:pStyle w:val="ListParagraph"/>
        <w:widowControl/>
        <w:numPr>
          <w:ilvl w:val="0"/>
          <w:numId w:val="18"/>
        </w:numPr>
        <w:spacing w:after="0" w:line="240" w:lineRule="auto"/>
        <w:ind w:left="357" w:hanging="357"/>
        <w:rPr>
          <w:rFonts w:ascii="Arial" w:hAnsi="Arial" w:cs="Arial"/>
        </w:rPr>
      </w:pPr>
      <w:r w:rsidRPr="00437E21">
        <w:rPr>
          <w:rFonts w:ascii="Arial" w:hAnsi="Arial" w:cs="Arial"/>
        </w:rPr>
        <w:t>Cultivate and m</w:t>
      </w:r>
      <w:r w:rsidR="00EC7FB9" w:rsidRPr="00437E21">
        <w:rPr>
          <w:rFonts w:ascii="Arial" w:hAnsi="Arial" w:cs="Arial"/>
        </w:rPr>
        <w:t>aintain positive relationships with external suppliers</w:t>
      </w:r>
      <w:r w:rsidR="00437E21" w:rsidRPr="00437E21">
        <w:rPr>
          <w:rFonts w:ascii="Arial" w:hAnsi="Arial" w:cs="Arial"/>
        </w:rPr>
        <w:t>, taking a lead in monitoring their performance and maintaining a contact database on the team’s behalf.</w:t>
      </w:r>
    </w:p>
    <w:p w14:paraId="5F76AD7C" w14:textId="77777777" w:rsidR="00437E21" w:rsidRDefault="00437E21" w:rsidP="00437E21">
      <w:pPr>
        <w:pStyle w:val="ListParagraph"/>
        <w:widowControl/>
        <w:spacing w:after="0" w:line="240" w:lineRule="auto"/>
        <w:ind w:left="170"/>
        <w:rPr>
          <w:rFonts w:eastAsia="Times New Roman"/>
          <w:color w:val="000000"/>
          <w:sz w:val="18"/>
          <w:szCs w:val="18"/>
          <w:lang w:eastAsia="en-GB"/>
        </w:rPr>
      </w:pPr>
    </w:p>
    <w:p w14:paraId="66EA6854" w14:textId="77777777" w:rsidR="00437E21" w:rsidRDefault="00437E21" w:rsidP="00437E21">
      <w:pPr>
        <w:pStyle w:val="ListParagraph"/>
        <w:widowControl/>
        <w:numPr>
          <w:ilvl w:val="0"/>
          <w:numId w:val="18"/>
        </w:numPr>
        <w:spacing w:after="0" w:line="240" w:lineRule="auto"/>
        <w:ind w:left="357" w:hanging="357"/>
        <w:rPr>
          <w:rFonts w:ascii="Arial" w:eastAsia="Times New Roman" w:hAnsi="Arial" w:cs="Arial"/>
          <w:color w:val="000000"/>
          <w:lang w:eastAsia="en-GB"/>
        </w:rPr>
      </w:pPr>
      <w:r w:rsidRPr="00437E21">
        <w:rPr>
          <w:rFonts w:ascii="Arial" w:eastAsia="Times New Roman" w:hAnsi="Arial" w:cs="Arial"/>
          <w:color w:val="000000"/>
          <w:lang w:eastAsia="en-GB"/>
        </w:rPr>
        <w:t>Working along</w:t>
      </w:r>
      <w:r w:rsidR="008C50D1">
        <w:rPr>
          <w:rFonts w:ascii="Arial" w:eastAsia="Times New Roman" w:hAnsi="Arial" w:cs="Arial"/>
          <w:color w:val="000000"/>
          <w:lang w:eastAsia="en-GB"/>
        </w:rPr>
        <w:t xml:space="preserve">side the </w:t>
      </w:r>
      <w:r w:rsidR="00D41635">
        <w:rPr>
          <w:rFonts w:ascii="Arial" w:eastAsia="Times New Roman" w:hAnsi="Arial" w:cs="Arial"/>
          <w:color w:val="000000"/>
          <w:lang w:eastAsia="en-GB"/>
        </w:rPr>
        <w:t xml:space="preserve">Events </w:t>
      </w:r>
      <w:r w:rsidR="008C50D1">
        <w:rPr>
          <w:rFonts w:ascii="Arial" w:eastAsia="Times New Roman" w:hAnsi="Arial" w:cs="Arial"/>
          <w:color w:val="000000"/>
          <w:lang w:eastAsia="en-GB"/>
        </w:rPr>
        <w:t xml:space="preserve">Project </w:t>
      </w:r>
      <w:r w:rsidR="00D41635">
        <w:rPr>
          <w:rFonts w:ascii="Arial" w:eastAsia="Times New Roman" w:hAnsi="Arial" w:cs="Arial"/>
          <w:color w:val="000000"/>
          <w:lang w:eastAsia="en-GB"/>
        </w:rPr>
        <w:t>M</w:t>
      </w:r>
      <w:r w:rsidRPr="00437E21">
        <w:rPr>
          <w:rFonts w:ascii="Arial" w:eastAsia="Times New Roman" w:hAnsi="Arial" w:cs="Arial"/>
          <w:color w:val="000000"/>
          <w:lang w:eastAsia="en-GB"/>
        </w:rPr>
        <w:t>anager, ensure timely Invoice and payment management, following up on any outstanding debts with appropriate actions.</w:t>
      </w:r>
    </w:p>
    <w:p w14:paraId="49B14923" w14:textId="77777777" w:rsidR="00437E21" w:rsidRDefault="00437E21" w:rsidP="00437E21">
      <w:pPr>
        <w:pStyle w:val="ListParagraph"/>
        <w:rPr>
          <w:rFonts w:ascii="Arial" w:eastAsia="Times New Roman" w:hAnsi="Arial" w:cs="Arial"/>
          <w:color w:val="000000"/>
          <w:lang w:eastAsia="en-GB"/>
        </w:rPr>
      </w:pPr>
    </w:p>
    <w:p w14:paraId="314FAFC3" w14:textId="77777777" w:rsidR="00437E21" w:rsidRPr="00437E21" w:rsidRDefault="00437E21" w:rsidP="00437E21">
      <w:pPr>
        <w:pStyle w:val="ListParagraph"/>
        <w:widowControl/>
        <w:numPr>
          <w:ilvl w:val="0"/>
          <w:numId w:val="18"/>
        </w:numPr>
        <w:spacing w:after="0" w:line="240" w:lineRule="auto"/>
        <w:ind w:left="357" w:hanging="357"/>
        <w:rPr>
          <w:rFonts w:ascii="Arial" w:eastAsia="Times New Roman" w:hAnsi="Arial" w:cs="Arial"/>
          <w:color w:val="000000"/>
          <w:lang w:eastAsia="en-GB"/>
        </w:rPr>
      </w:pPr>
      <w:r>
        <w:rPr>
          <w:rFonts w:ascii="Arial" w:eastAsia="Times New Roman" w:hAnsi="Arial" w:cs="Arial"/>
          <w:color w:val="000000"/>
          <w:lang w:eastAsia="en-GB"/>
        </w:rPr>
        <w:t>Lead on training colleagues inside and outside the team on processes and practice that support and e</w:t>
      </w:r>
      <w:r w:rsidR="008C50D1">
        <w:rPr>
          <w:rFonts w:ascii="Arial" w:eastAsia="Times New Roman" w:hAnsi="Arial" w:cs="Arial"/>
          <w:color w:val="000000"/>
          <w:lang w:eastAsia="en-GB"/>
        </w:rPr>
        <w:t>nhance both the E</w:t>
      </w:r>
      <w:r>
        <w:rPr>
          <w:rFonts w:ascii="Arial" w:eastAsia="Times New Roman" w:hAnsi="Arial" w:cs="Arial"/>
          <w:color w:val="000000"/>
          <w:lang w:eastAsia="en-GB"/>
        </w:rPr>
        <w:t>vents function and the wider impression the University creates when staging public activities.</w:t>
      </w:r>
    </w:p>
    <w:p w14:paraId="5916A2D5" w14:textId="77777777" w:rsidR="00EC7FB9" w:rsidRPr="00437E21" w:rsidRDefault="00EC7FB9" w:rsidP="00437E21">
      <w:pPr>
        <w:pStyle w:val="ListParagraph"/>
        <w:widowControl/>
        <w:spacing w:after="0" w:line="240" w:lineRule="auto"/>
        <w:ind w:left="357"/>
        <w:rPr>
          <w:rFonts w:ascii="Arial" w:hAnsi="Arial" w:cs="Arial"/>
        </w:rPr>
      </w:pPr>
    </w:p>
    <w:p w14:paraId="54719ACC" w14:textId="77777777" w:rsidR="00EC7FB9" w:rsidRDefault="00EC7FB9" w:rsidP="00EC7FB9">
      <w:pPr>
        <w:pStyle w:val="ListParagraph"/>
        <w:widowControl/>
        <w:numPr>
          <w:ilvl w:val="0"/>
          <w:numId w:val="7"/>
        </w:numPr>
        <w:spacing w:after="0" w:line="240" w:lineRule="auto"/>
        <w:ind w:left="357" w:hanging="357"/>
        <w:rPr>
          <w:rFonts w:ascii="Arial" w:hAnsi="Arial" w:cs="Arial"/>
        </w:rPr>
      </w:pPr>
      <w:r w:rsidRPr="00EC7FB9">
        <w:rPr>
          <w:rFonts w:ascii="Arial" w:hAnsi="Arial" w:cs="Arial"/>
        </w:rPr>
        <w:t>Understand different channels, audiences and needs to tailor events accordingly.</w:t>
      </w:r>
    </w:p>
    <w:p w14:paraId="254C60A6" w14:textId="77777777" w:rsidR="000C6771" w:rsidRDefault="000C6771" w:rsidP="000C6771">
      <w:pPr>
        <w:pStyle w:val="ListParagraph"/>
        <w:rPr>
          <w:rFonts w:ascii="Arial" w:hAnsi="Arial" w:cs="Arial"/>
        </w:rPr>
      </w:pPr>
    </w:p>
    <w:p w14:paraId="7E24804A" w14:textId="77777777" w:rsidR="000C6771" w:rsidRDefault="000C6771" w:rsidP="00EC7FB9">
      <w:pPr>
        <w:pStyle w:val="ListParagraph"/>
        <w:widowControl/>
        <w:numPr>
          <w:ilvl w:val="0"/>
          <w:numId w:val="7"/>
        </w:numPr>
        <w:spacing w:after="0" w:line="240" w:lineRule="auto"/>
        <w:ind w:left="357" w:hanging="357"/>
        <w:rPr>
          <w:rFonts w:ascii="Arial" w:hAnsi="Arial" w:cs="Arial"/>
        </w:rPr>
      </w:pPr>
      <w:r>
        <w:rPr>
          <w:rFonts w:ascii="Arial" w:hAnsi="Arial" w:cs="Arial"/>
        </w:rPr>
        <w:t>Operate as a team player.  Support oth</w:t>
      </w:r>
      <w:r w:rsidR="008C50D1">
        <w:rPr>
          <w:rFonts w:ascii="Arial" w:hAnsi="Arial" w:cs="Arial"/>
        </w:rPr>
        <w:t>er members of the</w:t>
      </w:r>
      <w:r>
        <w:rPr>
          <w:rFonts w:ascii="Arial" w:hAnsi="Arial" w:cs="Arial"/>
        </w:rPr>
        <w:t xml:space="preserve"> Events Team during periods of particularly high workload so t</w:t>
      </w:r>
      <w:r w:rsidR="008C50D1">
        <w:rPr>
          <w:rFonts w:ascii="Arial" w:hAnsi="Arial" w:cs="Arial"/>
        </w:rPr>
        <w:t>hat the overall e</w:t>
      </w:r>
      <w:r>
        <w:rPr>
          <w:rFonts w:ascii="Arial" w:hAnsi="Arial" w:cs="Arial"/>
        </w:rPr>
        <w:t xml:space="preserve">vents programme is delivered to a consistently high standard. </w:t>
      </w:r>
    </w:p>
    <w:p w14:paraId="595A9BBB" w14:textId="77777777" w:rsidR="00437E21" w:rsidRDefault="00437E21" w:rsidP="00437E21">
      <w:pPr>
        <w:pStyle w:val="ListParagraph"/>
        <w:rPr>
          <w:rFonts w:ascii="Arial" w:hAnsi="Arial" w:cs="Arial"/>
        </w:rPr>
      </w:pPr>
    </w:p>
    <w:p w14:paraId="041530BA" w14:textId="77777777" w:rsidR="00437E21" w:rsidRPr="00EC7FB9" w:rsidRDefault="00437E21" w:rsidP="00EC7FB9">
      <w:pPr>
        <w:pStyle w:val="ListParagraph"/>
        <w:widowControl/>
        <w:numPr>
          <w:ilvl w:val="0"/>
          <w:numId w:val="7"/>
        </w:numPr>
        <w:spacing w:after="0" w:line="240" w:lineRule="auto"/>
        <w:ind w:left="357" w:hanging="357"/>
        <w:rPr>
          <w:rFonts w:ascii="Arial" w:hAnsi="Arial" w:cs="Arial"/>
        </w:rPr>
      </w:pPr>
      <w:r>
        <w:rPr>
          <w:rFonts w:ascii="Arial" w:hAnsi="Arial" w:cs="Arial"/>
        </w:rPr>
        <w:t>Act in mentoring capacity to new members of the team, providing training and advice as required.</w:t>
      </w:r>
    </w:p>
    <w:p w14:paraId="3BFAF03D" w14:textId="77777777" w:rsidR="00EC7FB9" w:rsidRDefault="00EC7FB9" w:rsidP="000C6771">
      <w:pPr>
        <w:rPr>
          <w:rFonts w:ascii="Arial" w:hAnsi="Arial" w:cs="Arial"/>
          <w:szCs w:val="22"/>
        </w:rPr>
      </w:pPr>
    </w:p>
    <w:p w14:paraId="24DF357E" w14:textId="77777777" w:rsidR="006D08E1" w:rsidRPr="00A72376" w:rsidRDefault="006D08E1" w:rsidP="000C6771">
      <w:pPr>
        <w:rPr>
          <w:rFonts w:ascii="Arial" w:hAnsi="Arial" w:cs="Arial"/>
          <w:szCs w:val="22"/>
        </w:rPr>
      </w:pPr>
    </w:p>
    <w:p w14:paraId="2213FABE" w14:textId="77777777" w:rsidR="008C50D1" w:rsidRDefault="008C50D1" w:rsidP="000C6771">
      <w:pPr>
        <w:ind w:left="425" w:hanging="425"/>
        <w:rPr>
          <w:rFonts w:ascii="Arial" w:hAnsi="Arial" w:cs="Arial"/>
          <w:b/>
          <w:szCs w:val="22"/>
        </w:rPr>
      </w:pPr>
    </w:p>
    <w:p w14:paraId="738707F0" w14:textId="77777777" w:rsidR="00E158C7" w:rsidRDefault="000C6771" w:rsidP="000C6771">
      <w:pPr>
        <w:ind w:left="425" w:hanging="425"/>
        <w:rPr>
          <w:rFonts w:ascii="Arial" w:hAnsi="Arial" w:cs="Arial"/>
          <w:b/>
          <w:szCs w:val="22"/>
        </w:rPr>
      </w:pPr>
      <w:r>
        <w:rPr>
          <w:rFonts w:ascii="Arial" w:hAnsi="Arial" w:cs="Arial"/>
          <w:b/>
          <w:szCs w:val="22"/>
        </w:rPr>
        <w:t>Decision Making</w:t>
      </w:r>
    </w:p>
    <w:p w14:paraId="1E4875E1" w14:textId="77777777" w:rsidR="000C6771" w:rsidRDefault="000C6771" w:rsidP="000C6771">
      <w:pPr>
        <w:spacing w:line="200" w:lineRule="exact"/>
        <w:rPr>
          <w:sz w:val="20"/>
        </w:rPr>
      </w:pPr>
    </w:p>
    <w:p w14:paraId="5CDEFD99" w14:textId="77777777" w:rsidR="007A46A7" w:rsidRPr="007A46A7" w:rsidRDefault="00437E21" w:rsidP="000C6771">
      <w:pPr>
        <w:pStyle w:val="ListParagraph"/>
        <w:widowControl/>
        <w:numPr>
          <w:ilvl w:val="0"/>
          <w:numId w:val="7"/>
        </w:numPr>
        <w:spacing w:after="0" w:line="240" w:lineRule="auto"/>
        <w:ind w:left="357" w:hanging="357"/>
        <w:rPr>
          <w:rFonts w:ascii="Arial" w:hAnsi="Arial" w:cs="Arial"/>
        </w:rPr>
      </w:pPr>
      <w:r>
        <w:rPr>
          <w:rFonts w:ascii="Arial" w:hAnsi="Arial" w:cs="Arial"/>
        </w:rPr>
        <w:lastRenderedPageBreak/>
        <w:t xml:space="preserve">Provide advice </w:t>
      </w:r>
      <w:r w:rsidR="006B3A4A">
        <w:rPr>
          <w:rFonts w:ascii="Arial" w:hAnsi="Arial" w:cs="Arial"/>
        </w:rPr>
        <w:t xml:space="preserve">and guidance to colleagues across </w:t>
      </w:r>
      <w:r w:rsidR="008C50D1">
        <w:rPr>
          <w:rFonts w:ascii="Arial" w:hAnsi="Arial" w:cs="Arial"/>
        </w:rPr>
        <w:t>the spectrum of e</w:t>
      </w:r>
      <w:r w:rsidR="006B3A4A">
        <w:rPr>
          <w:rFonts w:ascii="Arial" w:hAnsi="Arial" w:cs="Arial"/>
        </w:rPr>
        <w:t>vents activities, taking appropriate decisions in the absence of th</w:t>
      </w:r>
      <w:r w:rsidR="008C50D1">
        <w:rPr>
          <w:rFonts w:ascii="Arial" w:hAnsi="Arial" w:cs="Arial"/>
        </w:rPr>
        <w:t xml:space="preserve">e </w:t>
      </w:r>
      <w:r w:rsidR="00103B50">
        <w:rPr>
          <w:rFonts w:ascii="Arial" w:hAnsi="Arial" w:cs="Arial"/>
        </w:rPr>
        <w:t xml:space="preserve">Events </w:t>
      </w:r>
      <w:r w:rsidR="008C50D1">
        <w:rPr>
          <w:rFonts w:ascii="Arial" w:hAnsi="Arial" w:cs="Arial"/>
        </w:rPr>
        <w:t xml:space="preserve">Project </w:t>
      </w:r>
      <w:r w:rsidR="00103B50">
        <w:rPr>
          <w:rFonts w:ascii="Arial" w:hAnsi="Arial" w:cs="Arial"/>
        </w:rPr>
        <w:t>Manager and applying judgement and initiative to pre-empt and address challenges.</w:t>
      </w:r>
    </w:p>
    <w:p w14:paraId="71B3ADA5" w14:textId="77777777" w:rsidR="007A46A7" w:rsidRPr="007A46A7" w:rsidRDefault="007A46A7" w:rsidP="007A46A7">
      <w:pPr>
        <w:pStyle w:val="ListParagraph"/>
        <w:widowControl/>
        <w:spacing w:after="0" w:line="240" w:lineRule="auto"/>
        <w:ind w:left="357"/>
        <w:rPr>
          <w:rFonts w:ascii="Arial" w:hAnsi="Arial" w:cs="Arial"/>
          <w:b/>
        </w:rPr>
      </w:pPr>
    </w:p>
    <w:p w14:paraId="151995B2" w14:textId="77777777" w:rsidR="000C6771" w:rsidRPr="006D08E1" w:rsidRDefault="000C6771" w:rsidP="000C6771">
      <w:pPr>
        <w:pStyle w:val="ListParagraph"/>
        <w:widowControl/>
        <w:numPr>
          <w:ilvl w:val="0"/>
          <w:numId w:val="7"/>
        </w:numPr>
        <w:spacing w:after="0" w:line="240" w:lineRule="auto"/>
        <w:ind w:left="357" w:hanging="357"/>
        <w:rPr>
          <w:rFonts w:ascii="Arial" w:hAnsi="Arial" w:cs="Arial"/>
          <w:b/>
        </w:rPr>
      </w:pPr>
      <w:r>
        <w:rPr>
          <w:rFonts w:ascii="Arial" w:hAnsi="Arial" w:cs="Arial"/>
        </w:rPr>
        <w:t>Work flexibly and a</w:t>
      </w:r>
      <w:r w:rsidRPr="000C6771">
        <w:rPr>
          <w:rFonts w:ascii="Arial" w:hAnsi="Arial" w:cs="Arial"/>
        </w:rPr>
        <w:t xml:space="preserve">dapt </w:t>
      </w:r>
      <w:r>
        <w:rPr>
          <w:rFonts w:ascii="Arial" w:hAnsi="Arial" w:cs="Arial"/>
        </w:rPr>
        <w:t xml:space="preserve">your approach </w:t>
      </w:r>
      <w:r w:rsidRPr="000C6771">
        <w:rPr>
          <w:rFonts w:ascii="Arial" w:hAnsi="Arial" w:cs="Arial"/>
        </w:rPr>
        <w:t xml:space="preserve">to </w:t>
      </w:r>
      <w:r>
        <w:rPr>
          <w:rFonts w:ascii="Arial" w:hAnsi="Arial" w:cs="Arial"/>
        </w:rPr>
        <w:t xml:space="preserve">meet changing needs and </w:t>
      </w:r>
      <w:r w:rsidRPr="000C6771">
        <w:rPr>
          <w:rFonts w:ascii="Arial" w:hAnsi="Arial" w:cs="Arial"/>
        </w:rPr>
        <w:t>circumstances</w:t>
      </w:r>
      <w:r w:rsidR="006D08E1">
        <w:rPr>
          <w:rFonts w:ascii="Arial" w:hAnsi="Arial" w:cs="Arial"/>
        </w:rPr>
        <w:t xml:space="preserve"> as the planning and implementation of a conference or events evolves</w:t>
      </w:r>
      <w:r w:rsidRPr="000C6771">
        <w:rPr>
          <w:rFonts w:ascii="Arial" w:hAnsi="Arial" w:cs="Arial"/>
        </w:rPr>
        <w:t>.</w:t>
      </w:r>
    </w:p>
    <w:p w14:paraId="11907FCB" w14:textId="77777777" w:rsidR="006D08E1" w:rsidRPr="000C6771" w:rsidRDefault="006D08E1" w:rsidP="006D08E1">
      <w:pPr>
        <w:pStyle w:val="ListParagraph"/>
        <w:widowControl/>
        <w:spacing w:after="0" w:line="240" w:lineRule="auto"/>
        <w:ind w:left="357"/>
        <w:rPr>
          <w:rFonts w:ascii="Arial" w:hAnsi="Arial" w:cs="Arial"/>
          <w:b/>
        </w:rPr>
      </w:pPr>
    </w:p>
    <w:p w14:paraId="6F835613" w14:textId="77777777" w:rsidR="000C6771" w:rsidRPr="006D08E1" w:rsidRDefault="000C6771" w:rsidP="000C6771">
      <w:pPr>
        <w:pStyle w:val="ListParagraph"/>
        <w:widowControl/>
        <w:numPr>
          <w:ilvl w:val="0"/>
          <w:numId w:val="7"/>
        </w:numPr>
        <w:spacing w:after="0" w:line="240" w:lineRule="auto"/>
        <w:ind w:left="357" w:hanging="357"/>
        <w:rPr>
          <w:rFonts w:ascii="Arial" w:hAnsi="Arial" w:cs="Arial"/>
          <w:b/>
        </w:rPr>
      </w:pPr>
      <w:r w:rsidRPr="000C6771">
        <w:rPr>
          <w:rFonts w:ascii="Arial" w:hAnsi="Arial" w:cs="Arial"/>
        </w:rPr>
        <w:t xml:space="preserve">Use </w:t>
      </w:r>
      <w:r w:rsidR="006D08E1">
        <w:rPr>
          <w:rFonts w:ascii="Arial" w:hAnsi="Arial" w:cs="Arial"/>
        </w:rPr>
        <w:t xml:space="preserve">your </w:t>
      </w:r>
      <w:r w:rsidRPr="000C6771">
        <w:rPr>
          <w:rFonts w:ascii="Arial" w:hAnsi="Arial" w:cs="Arial"/>
        </w:rPr>
        <w:t xml:space="preserve">initiative </w:t>
      </w:r>
      <w:r w:rsidR="006D08E1">
        <w:rPr>
          <w:rFonts w:ascii="Arial" w:hAnsi="Arial" w:cs="Arial"/>
        </w:rPr>
        <w:t xml:space="preserve">and experience </w:t>
      </w:r>
      <w:r w:rsidRPr="000C6771">
        <w:rPr>
          <w:rFonts w:ascii="Arial" w:hAnsi="Arial" w:cs="Arial"/>
        </w:rPr>
        <w:t>to proactively help plan events successfully</w:t>
      </w:r>
      <w:r w:rsidR="006D08E1">
        <w:rPr>
          <w:rFonts w:ascii="Arial" w:hAnsi="Arial" w:cs="Arial"/>
        </w:rPr>
        <w:t>, offering input and insight where you can see benefits to alternative ways of achieving objectives.</w:t>
      </w:r>
    </w:p>
    <w:p w14:paraId="1C8A141C" w14:textId="77777777" w:rsidR="006D08E1" w:rsidRPr="000C6771" w:rsidRDefault="006D08E1" w:rsidP="006D08E1">
      <w:pPr>
        <w:pStyle w:val="ListParagraph"/>
        <w:widowControl/>
        <w:spacing w:after="0" w:line="240" w:lineRule="auto"/>
        <w:ind w:left="0"/>
        <w:rPr>
          <w:rFonts w:ascii="Arial" w:hAnsi="Arial" w:cs="Arial"/>
          <w:b/>
        </w:rPr>
      </w:pPr>
    </w:p>
    <w:p w14:paraId="78323DBA" w14:textId="77777777" w:rsidR="000C6771" w:rsidRDefault="000C6771" w:rsidP="000C6771">
      <w:pPr>
        <w:pStyle w:val="ListParagraph"/>
        <w:widowControl/>
        <w:numPr>
          <w:ilvl w:val="0"/>
          <w:numId w:val="7"/>
        </w:numPr>
        <w:spacing w:after="0" w:line="240" w:lineRule="auto"/>
        <w:ind w:left="357" w:hanging="357"/>
        <w:rPr>
          <w:rFonts w:ascii="Arial" w:hAnsi="Arial" w:cs="Arial"/>
        </w:rPr>
      </w:pPr>
      <w:r w:rsidRPr="000C6771">
        <w:rPr>
          <w:rFonts w:ascii="Arial" w:hAnsi="Arial" w:cs="Arial"/>
        </w:rPr>
        <w:t>Judge when to elevate appropriate decisions to management/senior level.</w:t>
      </w:r>
    </w:p>
    <w:p w14:paraId="3A76F451" w14:textId="77777777" w:rsidR="006D08E1" w:rsidRPr="000C6771" w:rsidRDefault="006D08E1" w:rsidP="006D08E1">
      <w:pPr>
        <w:pStyle w:val="ListParagraph"/>
        <w:widowControl/>
        <w:spacing w:after="0" w:line="240" w:lineRule="auto"/>
        <w:ind w:left="0"/>
        <w:rPr>
          <w:rFonts w:ascii="Arial" w:hAnsi="Arial" w:cs="Arial"/>
        </w:rPr>
      </w:pPr>
    </w:p>
    <w:p w14:paraId="0087A910" w14:textId="77777777" w:rsidR="000C6771" w:rsidRDefault="000C6771" w:rsidP="000C6771">
      <w:pPr>
        <w:pStyle w:val="ListParagraph"/>
        <w:widowControl/>
        <w:numPr>
          <w:ilvl w:val="0"/>
          <w:numId w:val="7"/>
        </w:numPr>
        <w:spacing w:after="0" w:line="240" w:lineRule="auto"/>
        <w:ind w:left="357" w:hanging="357"/>
        <w:rPr>
          <w:rFonts w:ascii="Arial" w:hAnsi="Arial" w:cs="Arial"/>
        </w:rPr>
      </w:pPr>
      <w:r w:rsidRPr="000C6771">
        <w:rPr>
          <w:rFonts w:ascii="Arial" w:hAnsi="Arial" w:cs="Arial"/>
        </w:rPr>
        <w:t>Balance a numbe</w:t>
      </w:r>
      <w:r w:rsidR="006D08E1">
        <w:rPr>
          <w:rFonts w:ascii="Arial" w:hAnsi="Arial" w:cs="Arial"/>
        </w:rPr>
        <w:t>r of competing responsibilities at any given time, prioritising effectively to meet deadlines.</w:t>
      </w:r>
    </w:p>
    <w:p w14:paraId="6F6D71EC" w14:textId="77777777" w:rsidR="006D08E1" w:rsidRPr="000C6771" w:rsidRDefault="006D08E1" w:rsidP="006D08E1">
      <w:pPr>
        <w:pStyle w:val="ListParagraph"/>
        <w:widowControl/>
        <w:spacing w:after="0" w:line="240" w:lineRule="auto"/>
        <w:ind w:left="0"/>
        <w:rPr>
          <w:rFonts w:ascii="Arial" w:hAnsi="Arial" w:cs="Arial"/>
        </w:rPr>
      </w:pPr>
    </w:p>
    <w:p w14:paraId="54B863E5" w14:textId="77777777" w:rsidR="000C6771" w:rsidRDefault="006D08E1" w:rsidP="000C6771">
      <w:pPr>
        <w:pStyle w:val="ListParagraph"/>
        <w:widowControl/>
        <w:numPr>
          <w:ilvl w:val="0"/>
          <w:numId w:val="7"/>
        </w:numPr>
        <w:spacing w:after="0" w:line="240" w:lineRule="auto"/>
        <w:ind w:left="357" w:hanging="357"/>
        <w:rPr>
          <w:rFonts w:ascii="Arial" w:hAnsi="Arial" w:cs="Arial"/>
        </w:rPr>
      </w:pPr>
      <w:r>
        <w:rPr>
          <w:rFonts w:ascii="Arial" w:hAnsi="Arial" w:cs="Arial"/>
        </w:rPr>
        <w:t>Proactively i</w:t>
      </w:r>
      <w:r w:rsidR="000C6771" w:rsidRPr="000C6771">
        <w:rPr>
          <w:rFonts w:ascii="Arial" w:hAnsi="Arial" w:cs="Arial"/>
        </w:rPr>
        <w:t>nvolv</w:t>
      </w:r>
      <w:r>
        <w:rPr>
          <w:rFonts w:ascii="Arial" w:hAnsi="Arial" w:cs="Arial"/>
        </w:rPr>
        <w:t>e the right people in planning and</w:t>
      </w:r>
      <w:r w:rsidR="000C6771" w:rsidRPr="000C6771">
        <w:rPr>
          <w:rFonts w:ascii="Arial" w:hAnsi="Arial" w:cs="Arial"/>
        </w:rPr>
        <w:t xml:space="preserve"> decisions.</w:t>
      </w:r>
    </w:p>
    <w:p w14:paraId="40DD22A1" w14:textId="77777777" w:rsidR="006D08E1" w:rsidRDefault="006D08E1" w:rsidP="006D08E1">
      <w:pPr>
        <w:pStyle w:val="ListParagraph"/>
        <w:rPr>
          <w:rFonts w:ascii="Arial" w:hAnsi="Arial" w:cs="Arial"/>
        </w:rPr>
      </w:pPr>
    </w:p>
    <w:p w14:paraId="7E865D8A" w14:textId="77777777" w:rsidR="004E4533" w:rsidRDefault="004E4533" w:rsidP="006D08E1">
      <w:pPr>
        <w:rPr>
          <w:rFonts w:ascii="Arial" w:hAnsi="Arial" w:cs="Arial"/>
          <w:b/>
        </w:rPr>
      </w:pPr>
    </w:p>
    <w:p w14:paraId="03BF7C49" w14:textId="77777777" w:rsidR="006D08E1" w:rsidRPr="006D08E1" w:rsidRDefault="006D08E1" w:rsidP="006D08E1">
      <w:pPr>
        <w:rPr>
          <w:rFonts w:ascii="Arial" w:hAnsi="Arial" w:cs="Arial"/>
          <w:b/>
        </w:rPr>
      </w:pPr>
      <w:r w:rsidRPr="006D08E1">
        <w:rPr>
          <w:rFonts w:ascii="Arial" w:hAnsi="Arial" w:cs="Arial"/>
          <w:b/>
        </w:rPr>
        <w:t>Systems &amp; Processes</w:t>
      </w:r>
    </w:p>
    <w:p w14:paraId="640FA774" w14:textId="77777777" w:rsidR="006D08E1" w:rsidRDefault="006D08E1" w:rsidP="006D08E1">
      <w:pPr>
        <w:rPr>
          <w:b/>
        </w:rPr>
      </w:pPr>
    </w:p>
    <w:p w14:paraId="4797EA0D" w14:textId="77777777" w:rsidR="006B3A4A" w:rsidRPr="006B3A4A" w:rsidRDefault="006B3A4A" w:rsidP="00103B50">
      <w:pPr>
        <w:numPr>
          <w:ilvl w:val="0"/>
          <w:numId w:val="19"/>
        </w:numPr>
        <w:ind w:left="357" w:hanging="357"/>
        <w:rPr>
          <w:rFonts w:ascii="Arial" w:hAnsi="Arial" w:cs="Arial"/>
        </w:rPr>
      </w:pPr>
      <w:r w:rsidRPr="006B3A4A">
        <w:rPr>
          <w:rFonts w:ascii="Arial" w:hAnsi="Arial" w:cs="Arial"/>
        </w:rPr>
        <w:t>Along</w:t>
      </w:r>
      <w:r w:rsidR="008C50D1">
        <w:rPr>
          <w:rFonts w:ascii="Arial" w:hAnsi="Arial" w:cs="Arial"/>
        </w:rPr>
        <w:t xml:space="preserve">side the </w:t>
      </w:r>
      <w:r w:rsidRPr="006B3A4A">
        <w:rPr>
          <w:rFonts w:ascii="Arial" w:hAnsi="Arial" w:cs="Arial"/>
        </w:rPr>
        <w:t xml:space="preserve">Events </w:t>
      </w:r>
      <w:r w:rsidR="008C50D1">
        <w:rPr>
          <w:rFonts w:ascii="Arial" w:hAnsi="Arial" w:cs="Arial"/>
        </w:rPr>
        <w:t xml:space="preserve">Project </w:t>
      </w:r>
      <w:r w:rsidRPr="006B3A4A">
        <w:rPr>
          <w:rFonts w:ascii="Arial" w:hAnsi="Arial" w:cs="Arial"/>
        </w:rPr>
        <w:t xml:space="preserve">Manager, lead on </w:t>
      </w:r>
      <w:r w:rsidR="00103B50">
        <w:rPr>
          <w:rFonts w:ascii="Arial" w:hAnsi="Arial" w:cs="Arial"/>
        </w:rPr>
        <w:t>developing, delivering and evaluating systems and</w:t>
      </w:r>
      <w:r w:rsidR="008C50D1">
        <w:rPr>
          <w:rFonts w:ascii="Arial" w:hAnsi="Arial" w:cs="Arial"/>
        </w:rPr>
        <w:t xml:space="preserve"> processes for e</w:t>
      </w:r>
      <w:r w:rsidR="00103B50">
        <w:rPr>
          <w:rFonts w:ascii="Arial" w:hAnsi="Arial" w:cs="Arial"/>
        </w:rPr>
        <w:t xml:space="preserve">vents to deliver an efficient and effective service that integrates with other key systems in the University. </w:t>
      </w:r>
    </w:p>
    <w:p w14:paraId="29FAD78E" w14:textId="77777777" w:rsidR="006B3A4A" w:rsidRDefault="006B3A4A" w:rsidP="006D08E1">
      <w:pPr>
        <w:rPr>
          <w:b/>
        </w:rPr>
      </w:pPr>
    </w:p>
    <w:p w14:paraId="172C2C78" w14:textId="77777777" w:rsidR="006B3A4A" w:rsidRPr="00103B50" w:rsidRDefault="00103B50" w:rsidP="006D08E1">
      <w:pPr>
        <w:numPr>
          <w:ilvl w:val="0"/>
          <w:numId w:val="19"/>
        </w:numPr>
        <w:ind w:left="357" w:hanging="357"/>
      </w:pPr>
      <w:r w:rsidRPr="00103B50">
        <w:rPr>
          <w:rFonts w:ascii="Arial" w:hAnsi="Arial" w:cs="Arial"/>
        </w:rPr>
        <w:t xml:space="preserve">Monitor </w:t>
      </w:r>
      <w:r>
        <w:rPr>
          <w:rFonts w:ascii="Arial" w:hAnsi="Arial" w:cs="Arial"/>
        </w:rPr>
        <w:t>data held by the team on a regular basis to ensure this is stored and used in line with the team’s data retention schedule and wider responsibilities.</w:t>
      </w:r>
    </w:p>
    <w:p w14:paraId="14B2AED2" w14:textId="77777777" w:rsidR="006B3A4A" w:rsidRDefault="006B3A4A" w:rsidP="006D08E1">
      <w:pPr>
        <w:rPr>
          <w:b/>
        </w:rPr>
      </w:pPr>
    </w:p>
    <w:p w14:paraId="25E95CBF" w14:textId="77777777" w:rsidR="006D08E1" w:rsidRPr="00C63033" w:rsidRDefault="006D08E1" w:rsidP="00C63033">
      <w:pPr>
        <w:pStyle w:val="ListParagraph"/>
        <w:widowControl/>
        <w:numPr>
          <w:ilvl w:val="0"/>
          <w:numId w:val="7"/>
        </w:numPr>
        <w:spacing w:after="0" w:line="240" w:lineRule="auto"/>
        <w:ind w:left="357" w:hanging="357"/>
        <w:rPr>
          <w:rFonts w:ascii="Arial" w:hAnsi="Arial" w:cs="Arial"/>
          <w:b/>
        </w:rPr>
      </w:pPr>
      <w:r w:rsidRPr="00C63033">
        <w:rPr>
          <w:rFonts w:ascii="Arial" w:hAnsi="Arial" w:cs="Arial"/>
        </w:rPr>
        <w:t>Maintain the events database.</w:t>
      </w:r>
    </w:p>
    <w:p w14:paraId="0497D68B" w14:textId="77777777" w:rsidR="006D08E1" w:rsidRPr="00C63033" w:rsidRDefault="006D08E1" w:rsidP="00C63033">
      <w:pPr>
        <w:pStyle w:val="ListParagraph"/>
        <w:widowControl/>
        <w:numPr>
          <w:ilvl w:val="0"/>
          <w:numId w:val="7"/>
        </w:numPr>
        <w:spacing w:after="0" w:line="240" w:lineRule="auto"/>
        <w:ind w:left="357" w:hanging="357"/>
        <w:rPr>
          <w:rFonts w:ascii="Arial" w:hAnsi="Arial" w:cs="Arial"/>
        </w:rPr>
      </w:pPr>
      <w:r w:rsidRPr="00C63033">
        <w:rPr>
          <w:rFonts w:ascii="Arial" w:hAnsi="Arial" w:cs="Arial"/>
        </w:rPr>
        <w:t>Input &amp; extract information from various University systems.</w:t>
      </w:r>
    </w:p>
    <w:p w14:paraId="500E4D17" w14:textId="77777777" w:rsidR="006D08E1" w:rsidRPr="00C63033" w:rsidRDefault="006D08E1" w:rsidP="00C63033">
      <w:pPr>
        <w:pStyle w:val="ListParagraph"/>
        <w:widowControl/>
        <w:numPr>
          <w:ilvl w:val="0"/>
          <w:numId w:val="7"/>
        </w:numPr>
        <w:spacing w:after="0" w:line="240" w:lineRule="auto"/>
        <w:ind w:left="357" w:hanging="357"/>
        <w:rPr>
          <w:rFonts w:ascii="Arial" w:hAnsi="Arial" w:cs="Arial"/>
        </w:rPr>
      </w:pPr>
      <w:r w:rsidRPr="00C63033">
        <w:rPr>
          <w:rFonts w:ascii="Arial" w:hAnsi="Arial" w:cs="Arial"/>
        </w:rPr>
        <w:t>Set up online bookings &amp; payments.</w:t>
      </w:r>
    </w:p>
    <w:p w14:paraId="4FB046D8" w14:textId="77777777" w:rsidR="006D08E1" w:rsidRPr="00C63033" w:rsidRDefault="00E41E17" w:rsidP="00C63033">
      <w:pPr>
        <w:pStyle w:val="ListParagraph"/>
        <w:widowControl/>
        <w:numPr>
          <w:ilvl w:val="0"/>
          <w:numId w:val="7"/>
        </w:numPr>
        <w:spacing w:after="0" w:line="240" w:lineRule="auto"/>
        <w:ind w:left="357" w:hanging="357"/>
        <w:rPr>
          <w:rFonts w:ascii="Arial" w:hAnsi="Arial" w:cs="Arial"/>
        </w:rPr>
      </w:pPr>
      <w:r>
        <w:rPr>
          <w:rFonts w:ascii="Arial" w:hAnsi="Arial" w:cs="Arial"/>
        </w:rPr>
        <w:t>Set up</w:t>
      </w:r>
      <w:r w:rsidR="006D08E1" w:rsidRPr="00C63033">
        <w:rPr>
          <w:rFonts w:ascii="Arial" w:hAnsi="Arial" w:cs="Arial"/>
        </w:rPr>
        <w:t xml:space="preserve"> &amp; monitor budgets &amp; expenditure for specific events.</w:t>
      </w:r>
    </w:p>
    <w:p w14:paraId="389A9DFE" w14:textId="77777777" w:rsidR="006D08E1" w:rsidRPr="00C63033" w:rsidRDefault="00E41E17" w:rsidP="00C63033">
      <w:pPr>
        <w:pStyle w:val="ListParagraph"/>
        <w:widowControl/>
        <w:numPr>
          <w:ilvl w:val="0"/>
          <w:numId w:val="7"/>
        </w:numPr>
        <w:spacing w:after="0" w:line="240" w:lineRule="auto"/>
        <w:ind w:left="357" w:hanging="357"/>
        <w:rPr>
          <w:rFonts w:ascii="Arial" w:hAnsi="Arial" w:cs="Arial"/>
        </w:rPr>
      </w:pPr>
      <w:r>
        <w:rPr>
          <w:rFonts w:ascii="Arial" w:hAnsi="Arial" w:cs="Arial"/>
        </w:rPr>
        <w:t xml:space="preserve">Manage incoming </w:t>
      </w:r>
      <w:r w:rsidR="006D08E1" w:rsidRPr="00C63033">
        <w:rPr>
          <w:rFonts w:ascii="Arial" w:hAnsi="Arial" w:cs="Arial"/>
        </w:rPr>
        <w:t>event invoices</w:t>
      </w:r>
      <w:r>
        <w:rPr>
          <w:rFonts w:ascii="Arial" w:hAnsi="Arial" w:cs="Arial"/>
        </w:rPr>
        <w:t xml:space="preserve"> from suppliers and outgoing event invoices to customers from the events system.</w:t>
      </w:r>
      <w:r w:rsidR="006D08E1" w:rsidRPr="00C63033">
        <w:rPr>
          <w:rFonts w:ascii="Arial" w:hAnsi="Arial" w:cs="Arial"/>
        </w:rPr>
        <w:t xml:space="preserve">  </w:t>
      </w:r>
    </w:p>
    <w:p w14:paraId="1EABE4BB" w14:textId="77777777" w:rsidR="006D08E1" w:rsidRPr="00C63033" w:rsidRDefault="006D08E1" w:rsidP="00C63033">
      <w:pPr>
        <w:pStyle w:val="ListParagraph"/>
        <w:widowControl/>
        <w:numPr>
          <w:ilvl w:val="0"/>
          <w:numId w:val="7"/>
        </w:numPr>
        <w:spacing w:after="0" w:line="240" w:lineRule="auto"/>
        <w:ind w:left="357" w:hanging="357"/>
        <w:rPr>
          <w:rFonts w:ascii="Arial" w:hAnsi="Arial" w:cs="Arial"/>
        </w:rPr>
      </w:pPr>
      <w:r w:rsidRPr="00C63033">
        <w:rPr>
          <w:rFonts w:ascii="Arial" w:hAnsi="Arial" w:cs="Arial"/>
        </w:rPr>
        <w:t>Record all data relating to events appropriately.</w:t>
      </w:r>
    </w:p>
    <w:p w14:paraId="43728A0A" w14:textId="77777777" w:rsidR="006D08E1" w:rsidRPr="000C6771" w:rsidRDefault="006D08E1" w:rsidP="006D08E1">
      <w:pPr>
        <w:pStyle w:val="ListParagraph"/>
        <w:widowControl/>
        <w:spacing w:after="0" w:line="240" w:lineRule="auto"/>
        <w:ind w:left="357"/>
        <w:rPr>
          <w:rFonts w:ascii="Arial" w:hAnsi="Arial" w:cs="Arial"/>
        </w:rPr>
      </w:pPr>
    </w:p>
    <w:p w14:paraId="1C266CA3" w14:textId="77777777" w:rsidR="00E158C7" w:rsidRDefault="00E158C7" w:rsidP="00EB316B">
      <w:pPr>
        <w:spacing w:line="200" w:lineRule="exact"/>
        <w:ind w:left="425" w:hanging="425"/>
        <w:rPr>
          <w:sz w:val="20"/>
        </w:rPr>
      </w:pPr>
    </w:p>
    <w:p w14:paraId="09227C3D" w14:textId="77777777" w:rsidR="000C6771" w:rsidRDefault="0047551E" w:rsidP="0047551E">
      <w:pPr>
        <w:ind w:left="425" w:hanging="425"/>
        <w:rPr>
          <w:rFonts w:ascii="Arial" w:hAnsi="Arial" w:cs="Arial"/>
          <w:b/>
          <w:szCs w:val="22"/>
        </w:rPr>
      </w:pPr>
      <w:r>
        <w:rPr>
          <w:rFonts w:ascii="Arial" w:hAnsi="Arial" w:cs="Arial"/>
          <w:b/>
          <w:szCs w:val="22"/>
        </w:rPr>
        <w:t>Selling and Publicising</w:t>
      </w:r>
    </w:p>
    <w:p w14:paraId="0B04ED88" w14:textId="77777777" w:rsidR="004E4533" w:rsidRDefault="004E4533" w:rsidP="004E4533">
      <w:pPr>
        <w:ind w:left="357" w:hanging="357"/>
        <w:rPr>
          <w:rFonts w:ascii="Arial" w:hAnsi="Arial" w:cs="Arial"/>
          <w:b/>
          <w:szCs w:val="22"/>
        </w:rPr>
      </w:pPr>
    </w:p>
    <w:p w14:paraId="571924D1" w14:textId="77777777" w:rsidR="00103B50" w:rsidRDefault="00103B50" w:rsidP="00103B50">
      <w:pPr>
        <w:numPr>
          <w:ilvl w:val="0"/>
          <w:numId w:val="20"/>
        </w:numPr>
        <w:ind w:left="357" w:hanging="357"/>
        <w:rPr>
          <w:rFonts w:ascii="Arial" w:hAnsi="Arial" w:cs="Arial"/>
          <w:b/>
          <w:szCs w:val="22"/>
        </w:rPr>
      </w:pPr>
      <w:r>
        <w:rPr>
          <w:rFonts w:ascii="Arial" w:hAnsi="Arial"/>
        </w:rPr>
        <w:t>A</w:t>
      </w:r>
      <w:r w:rsidRPr="00A72376">
        <w:rPr>
          <w:rFonts w:ascii="Arial" w:hAnsi="Arial"/>
        </w:rPr>
        <w:t>ct as an advocate for the annual programme,</w:t>
      </w:r>
      <w:r>
        <w:rPr>
          <w:rFonts w:ascii="Arial" w:hAnsi="Arial"/>
        </w:rPr>
        <w:t xml:space="preserve"> proactively promoting this to external stakeholders and identifying opportunities for joint working.</w:t>
      </w:r>
    </w:p>
    <w:p w14:paraId="7AA6386B" w14:textId="77777777" w:rsidR="004E4533" w:rsidRPr="0047551E" w:rsidRDefault="004E4533" w:rsidP="006B3A4A">
      <w:pPr>
        <w:ind w:left="357"/>
        <w:rPr>
          <w:rFonts w:ascii="Arial" w:hAnsi="Arial" w:cs="Arial"/>
          <w:b/>
          <w:szCs w:val="22"/>
        </w:rPr>
      </w:pPr>
    </w:p>
    <w:p w14:paraId="55CF608C" w14:textId="77777777" w:rsidR="0047551E" w:rsidRPr="0047551E" w:rsidRDefault="0047551E" w:rsidP="004E4533">
      <w:pPr>
        <w:pStyle w:val="ListParagraph"/>
        <w:widowControl/>
        <w:numPr>
          <w:ilvl w:val="0"/>
          <w:numId w:val="7"/>
        </w:numPr>
        <w:spacing w:after="0" w:line="240" w:lineRule="auto"/>
        <w:ind w:left="357" w:hanging="357"/>
        <w:rPr>
          <w:rFonts w:ascii="Arial" w:hAnsi="Arial" w:cs="Arial"/>
          <w:b/>
        </w:rPr>
      </w:pPr>
      <w:r w:rsidRPr="0047551E">
        <w:rPr>
          <w:rFonts w:ascii="Arial" w:hAnsi="Arial" w:cs="Arial"/>
        </w:rPr>
        <w:t xml:space="preserve">Produce key communications for </w:t>
      </w:r>
      <w:r w:rsidR="004E4533">
        <w:rPr>
          <w:rFonts w:ascii="Arial" w:hAnsi="Arial" w:cs="Arial"/>
        </w:rPr>
        <w:t xml:space="preserve">specific </w:t>
      </w:r>
      <w:r w:rsidRPr="0047551E">
        <w:rPr>
          <w:rFonts w:ascii="Arial" w:hAnsi="Arial" w:cs="Arial"/>
        </w:rPr>
        <w:t xml:space="preserve">event set up &amp; support: </w:t>
      </w:r>
    </w:p>
    <w:p w14:paraId="0FB7C87C" w14:textId="77777777" w:rsidR="00E41E17" w:rsidRPr="0047551E" w:rsidRDefault="00E41E17" w:rsidP="00E41E17">
      <w:pPr>
        <w:pStyle w:val="ListParagraph"/>
        <w:widowControl/>
        <w:numPr>
          <w:ilvl w:val="0"/>
          <w:numId w:val="7"/>
        </w:numPr>
        <w:spacing w:after="0" w:line="240" w:lineRule="auto"/>
        <w:rPr>
          <w:rFonts w:ascii="Arial" w:hAnsi="Arial" w:cs="Arial"/>
        </w:rPr>
      </w:pPr>
      <w:r w:rsidRPr="0047551E">
        <w:rPr>
          <w:rFonts w:ascii="Arial" w:hAnsi="Arial" w:cs="Arial"/>
        </w:rPr>
        <w:t>Eventbrite</w:t>
      </w:r>
    </w:p>
    <w:p w14:paraId="1892E68F" w14:textId="77777777" w:rsidR="00E41E17" w:rsidRDefault="00E41E17" w:rsidP="00E41E17">
      <w:pPr>
        <w:pStyle w:val="ListParagraph"/>
        <w:widowControl/>
        <w:numPr>
          <w:ilvl w:val="0"/>
          <w:numId w:val="7"/>
        </w:numPr>
        <w:spacing w:after="0" w:line="240" w:lineRule="auto"/>
        <w:rPr>
          <w:rFonts w:ascii="Arial" w:hAnsi="Arial" w:cs="Arial"/>
        </w:rPr>
      </w:pPr>
      <w:r w:rsidRPr="0047551E">
        <w:rPr>
          <w:rFonts w:ascii="Arial" w:hAnsi="Arial" w:cs="Arial"/>
        </w:rPr>
        <w:t xml:space="preserve">Website </w:t>
      </w:r>
      <w:r>
        <w:rPr>
          <w:rFonts w:ascii="Arial" w:hAnsi="Arial" w:cs="Arial"/>
        </w:rPr>
        <w:t xml:space="preserve">event and </w:t>
      </w:r>
      <w:r w:rsidRPr="0047551E">
        <w:rPr>
          <w:rFonts w:ascii="Arial" w:hAnsi="Arial" w:cs="Arial"/>
        </w:rPr>
        <w:t>calendar pages</w:t>
      </w:r>
    </w:p>
    <w:p w14:paraId="56A3C78D" w14:textId="77777777" w:rsidR="00E41E17" w:rsidRPr="0047551E" w:rsidRDefault="00E41E17" w:rsidP="00E41E17">
      <w:pPr>
        <w:pStyle w:val="ListParagraph"/>
        <w:widowControl/>
        <w:numPr>
          <w:ilvl w:val="0"/>
          <w:numId w:val="7"/>
        </w:numPr>
        <w:spacing w:after="0" w:line="240" w:lineRule="auto"/>
        <w:rPr>
          <w:rFonts w:ascii="Arial" w:hAnsi="Arial" w:cs="Arial"/>
        </w:rPr>
      </w:pPr>
      <w:r>
        <w:rPr>
          <w:rFonts w:ascii="Arial" w:hAnsi="Arial" w:cs="Arial"/>
        </w:rPr>
        <w:t>Setting-up and managing online store pages.</w:t>
      </w:r>
    </w:p>
    <w:p w14:paraId="642B50A0" w14:textId="77777777" w:rsidR="00E41E17" w:rsidRDefault="00E41E17" w:rsidP="00E41E17">
      <w:pPr>
        <w:pStyle w:val="ListParagraph"/>
        <w:widowControl/>
        <w:numPr>
          <w:ilvl w:val="0"/>
          <w:numId w:val="7"/>
        </w:numPr>
        <w:spacing w:after="0" w:line="240" w:lineRule="auto"/>
        <w:rPr>
          <w:rFonts w:ascii="Arial" w:hAnsi="Arial" w:cs="Arial"/>
        </w:rPr>
      </w:pPr>
      <w:r>
        <w:rPr>
          <w:rFonts w:ascii="Arial" w:hAnsi="Arial" w:cs="Arial"/>
        </w:rPr>
        <w:t>Initiate the design and purchase of tailored marketing materials and merchandise for events.</w:t>
      </w:r>
    </w:p>
    <w:p w14:paraId="6CC0F33F" w14:textId="77777777" w:rsidR="00E41E17" w:rsidRPr="0047551E" w:rsidRDefault="00E41E17" w:rsidP="00E41E17">
      <w:pPr>
        <w:pStyle w:val="ListParagraph"/>
        <w:widowControl/>
        <w:numPr>
          <w:ilvl w:val="0"/>
          <w:numId w:val="7"/>
        </w:numPr>
        <w:spacing w:after="0" w:line="240" w:lineRule="auto"/>
        <w:rPr>
          <w:rFonts w:ascii="Arial" w:hAnsi="Arial" w:cs="Arial"/>
        </w:rPr>
      </w:pPr>
      <w:r>
        <w:rPr>
          <w:rFonts w:ascii="Arial" w:hAnsi="Arial" w:cs="Arial"/>
        </w:rPr>
        <w:t>External website advertising.</w:t>
      </w:r>
    </w:p>
    <w:p w14:paraId="4140B205" w14:textId="77777777" w:rsidR="00E41E17" w:rsidRPr="0047551E" w:rsidRDefault="00E41E17" w:rsidP="00E41E17">
      <w:pPr>
        <w:pStyle w:val="ListParagraph"/>
        <w:widowControl/>
        <w:numPr>
          <w:ilvl w:val="0"/>
          <w:numId w:val="7"/>
        </w:numPr>
        <w:spacing w:after="0" w:line="240" w:lineRule="auto"/>
        <w:rPr>
          <w:rFonts w:ascii="Arial" w:hAnsi="Arial" w:cs="Arial"/>
        </w:rPr>
      </w:pPr>
      <w:r w:rsidRPr="0047551E">
        <w:rPr>
          <w:rFonts w:ascii="Arial" w:hAnsi="Arial" w:cs="Arial"/>
        </w:rPr>
        <w:t>Invitations</w:t>
      </w:r>
      <w:r>
        <w:rPr>
          <w:rFonts w:ascii="Arial" w:hAnsi="Arial" w:cs="Arial"/>
        </w:rPr>
        <w:t xml:space="preserve"> and promotional communications.</w:t>
      </w:r>
    </w:p>
    <w:p w14:paraId="69FA46A6" w14:textId="77777777" w:rsidR="00E41E17" w:rsidRDefault="00E41E17" w:rsidP="00E41E17">
      <w:pPr>
        <w:pStyle w:val="ListParagraph"/>
        <w:widowControl/>
        <w:numPr>
          <w:ilvl w:val="0"/>
          <w:numId w:val="7"/>
        </w:numPr>
        <w:spacing w:after="0" w:line="240" w:lineRule="auto"/>
        <w:rPr>
          <w:rFonts w:ascii="Arial" w:hAnsi="Arial" w:cs="Arial"/>
        </w:rPr>
      </w:pPr>
      <w:r w:rsidRPr="0047551E">
        <w:rPr>
          <w:rFonts w:ascii="Arial" w:hAnsi="Arial" w:cs="Arial"/>
        </w:rPr>
        <w:t>Pre &amp; post event co</w:t>
      </w:r>
      <w:r>
        <w:rPr>
          <w:rFonts w:ascii="Arial" w:hAnsi="Arial" w:cs="Arial"/>
        </w:rPr>
        <w:t>mmunication.</w:t>
      </w:r>
    </w:p>
    <w:p w14:paraId="41755088" w14:textId="77777777" w:rsidR="0047551E" w:rsidRPr="0047551E" w:rsidRDefault="0047551E" w:rsidP="0047551E">
      <w:pPr>
        <w:pStyle w:val="ListParagraph"/>
        <w:widowControl/>
        <w:spacing w:after="0" w:line="240" w:lineRule="auto"/>
        <w:rPr>
          <w:rFonts w:ascii="Arial" w:hAnsi="Arial" w:cs="Arial"/>
        </w:rPr>
      </w:pPr>
    </w:p>
    <w:p w14:paraId="4C9F3F68" w14:textId="77777777" w:rsidR="0047551E" w:rsidRPr="0047551E" w:rsidRDefault="0047551E" w:rsidP="0047551E">
      <w:pPr>
        <w:pStyle w:val="ListParagraph"/>
        <w:widowControl/>
        <w:numPr>
          <w:ilvl w:val="0"/>
          <w:numId w:val="7"/>
        </w:numPr>
        <w:spacing w:after="0" w:line="240" w:lineRule="auto"/>
        <w:ind w:left="170" w:hanging="170"/>
        <w:rPr>
          <w:rFonts w:ascii="Arial" w:hAnsi="Arial" w:cs="Arial"/>
        </w:rPr>
      </w:pPr>
      <w:r w:rsidRPr="0047551E">
        <w:rPr>
          <w:rFonts w:ascii="Arial" w:hAnsi="Arial" w:cs="Arial"/>
        </w:rPr>
        <w:t>Maximise income generation through the sale of space &amp; accommodation on campus.</w:t>
      </w:r>
    </w:p>
    <w:p w14:paraId="145055FF" w14:textId="77777777" w:rsidR="006D08E1" w:rsidRDefault="006D08E1" w:rsidP="0047551E">
      <w:pPr>
        <w:ind w:left="425" w:hanging="425"/>
        <w:rPr>
          <w:sz w:val="20"/>
        </w:rPr>
      </w:pPr>
    </w:p>
    <w:p w14:paraId="68FFC99D" w14:textId="77777777" w:rsidR="000C6771" w:rsidRDefault="000C6771" w:rsidP="0047551E">
      <w:pPr>
        <w:spacing w:line="200" w:lineRule="exact"/>
        <w:rPr>
          <w:sz w:val="20"/>
        </w:rPr>
      </w:pPr>
    </w:p>
    <w:p w14:paraId="37E66BCB" w14:textId="77777777" w:rsidR="004B6C9E" w:rsidRPr="002E1D20" w:rsidRDefault="00242E43" w:rsidP="00EB316B">
      <w:pPr>
        <w:pStyle w:val="BodyTextIndent"/>
        <w:tabs>
          <w:tab w:val="left" w:pos="426"/>
        </w:tabs>
        <w:spacing w:after="0" w:line="276" w:lineRule="auto"/>
        <w:ind w:left="0"/>
        <w:jc w:val="both"/>
        <w:rPr>
          <w:rFonts w:ascii="Arial" w:hAnsi="Arial" w:cs="Arial"/>
          <w:u w:val="single"/>
        </w:rPr>
      </w:pPr>
      <w:r w:rsidRPr="002E1D20">
        <w:rPr>
          <w:rFonts w:ascii="Arial" w:hAnsi="Arial" w:cs="Arial"/>
          <w:u w:val="single"/>
        </w:rPr>
        <w:t>Plus</w:t>
      </w:r>
    </w:p>
    <w:p w14:paraId="1DC229D5"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lastRenderedPageBreak/>
        <w:t>Any other duties as may reasonably be required.</w:t>
      </w:r>
    </w:p>
    <w:p w14:paraId="3CCB971D"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the highest standards of professional performance are maintained</w:t>
      </w:r>
    </w:p>
    <w:p w14:paraId="6970F8FE" w14:textId="77777777" w:rsidR="00CD0136"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Promote equal opportunities in the work of the department</w:t>
      </w:r>
      <w:r w:rsidR="00CD0136">
        <w:rPr>
          <w:rFonts w:ascii="Arial" w:hAnsi="Arial" w:cs="Arial"/>
        </w:rPr>
        <w:t xml:space="preserve"> to include a commitment to the International Strategy of the University</w:t>
      </w:r>
    </w:p>
    <w:p w14:paraId="2E0D10BA"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compliance with relevant legislation and statutory codes of practice, as advised</w:t>
      </w:r>
    </w:p>
    <w:p w14:paraId="46476AFD"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Participate in the arrangeme</w:t>
      </w:r>
      <w:r w:rsidR="00481AA3">
        <w:rPr>
          <w:rFonts w:ascii="Arial" w:hAnsi="Arial" w:cs="Arial"/>
        </w:rPr>
        <w:t>nts for performance review</w:t>
      </w:r>
    </w:p>
    <w:p w14:paraId="3CE04753" w14:textId="77777777" w:rsidR="004B6C9E" w:rsidRPr="00163AAA"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rPr>
      </w:pPr>
      <w:r w:rsidRPr="00163AAA">
        <w:rPr>
          <w:rFonts w:ascii="Arial" w:hAnsi="Arial" w:cs="Arial"/>
        </w:rPr>
        <w:t>Ensure that professional skills are regularly updated throug</w:t>
      </w:r>
      <w:r>
        <w:rPr>
          <w:rFonts w:ascii="Arial" w:hAnsi="Arial" w:cs="Arial"/>
        </w:rPr>
        <w:t xml:space="preserve">h participation in training and </w:t>
      </w:r>
      <w:r w:rsidRPr="00163AAA">
        <w:rPr>
          <w:rFonts w:ascii="Arial" w:hAnsi="Arial" w:cs="Arial"/>
        </w:rPr>
        <w:t>development activities</w:t>
      </w:r>
    </w:p>
    <w:p w14:paraId="031D05B6" w14:textId="77777777" w:rsidR="004B6C9E"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Cs w:val="22"/>
        </w:rPr>
      </w:pPr>
      <w:r w:rsidRPr="00163AAA">
        <w:rPr>
          <w:rFonts w:ascii="Arial" w:hAnsi="Arial" w:cs="Arial"/>
          <w:szCs w:val="22"/>
        </w:rPr>
        <w:t xml:space="preserve">Ensure all </w:t>
      </w:r>
      <w:r>
        <w:rPr>
          <w:rFonts w:ascii="Arial" w:hAnsi="Arial" w:cs="Arial"/>
          <w:szCs w:val="22"/>
        </w:rPr>
        <w:t>University</w:t>
      </w:r>
      <w:r w:rsidRPr="00163AAA">
        <w:rPr>
          <w:rFonts w:ascii="Arial" w:hAnsi="Arial" w:cs="Arial"/>
          <w:szCs w:val="22"/>
        </w:rPr>
        <w:t xml:space="preserve"> policies are implemented within the remit of this post</w:t>
      </w:r>
    </w:p>
    <w:p w14:paraId="0B70C055" w14:textId="77777777" w:rsidR="004B6C9E" w:rsidRDefault="004B6C9E" w:rsidP="00EB316B">
      <w:pPr>
        <w:pStyle w:val="BodyTextIndent"/>
        <w:tabs>
          <w:tab w:val="left" w:pos="0"/>
          <w:tab w:val="num" w:pos="420"/>
          <w:tab w:val="num" w:pos="540"/>
        </w:tabs>
        <w:spacing w:after="0" w:line="276" w:lineRule="auto"/>
        <w:ind w:left="540" w:hanging="540"/>
        <w:jc w:val="both"/>
        <w:rPr>
          <w:rFonts w:ascii="Arial" w:hAnsi="Arial" w:cs="Arial"/>
        </w:rPr>
      </w:pPr>
    </w:p>
    <w:p w14:paraId="7F8F2C9B" w14:textId="77777777" w:rsidR="00465E9F" w:rsidRDefault="00465E9F" w:rsidP="00EB316B">
      <w:pPr>
        <w:shd w:val="clear" w:color="auto" w:fill="BFBFBF"/>
        <w:spacing w:line="276" w:lineRule="auto"/>
        <w:jc w:val="both"/>
        <w:rPr>
          <w:rFonts w:ascii="Arial" w:eastAsia="SimSun" w:hAnsi="Arial" w:cs="Arial"/>
          <w:b/>
          <w:bCs/>
          <w:szCs w:val="22"/>
          <w:lang w:eastAsia="zh-CN"/>
        </w:rPr>
      </w:pPr>
      <w:r w:rsidRPr="00465E9F">
        <w:rPr>
          <w:rFonts w:ascii="Arial" w:eastAsia="SimSun" w:hAnsi="Arial" w:cs="Arial"/>
          <w:b/>
          <w:bCs/>
          <w:szCs w:val="22"/>
          <w:lang w:eastAsia="zh-CN"/>
        </w:rPr>
        <w:t>H</w:t>
      </w:r>
      <w:r w:rsidR="007C7B54">
        <w:rPr>
          <w:rFonts w:ascii="Arial" w:eastAsia="SimSun" w:hAnsi="Arial" w:cs="Arial"/>
          <w:b/>
          <w:bCs/>
          <w:szCs w:val="22"/>
          <w:lang w:eastAsia="zh-CN"/>
        </w:rPr>
        <w:t>EALTH &amp; SAFETY</w:t>
      </w:r>
    </w:p>
    <w:p w14:paraId="32AF4231" w14:textId="77777777" w:rsidR="007C7B54" w:rsidRPr="00465E9F" w:rsidRDefault="007C7B54" w:rsidP="00EB316B">
      <w:pPr>
        <w:spacing w:line="276" w:lineRule="auto"/>
        <w:jc w:val="both"/>
        <w:rPr>
          <w:rFonts w:ascii="Times New Roman" w:eastAsia="SimSun" w:hAnsi="Times New Roman"/>
          <w:szCs w:val="22"/>
          <w:lang w:eastAsia="zh-CN"/>
        </w:rPr>
      </w:pPr>
    </w:p>
    <w:p w14:paraId="088B2127" w14:textId="77777777" w:rsidR="004B6C9E" w:rsidRDefault="00465E9F" w:rsidP="00EB316B">
      <w:pPr>
        <w:spacing w:line="276" w:lineRule="auto"/>
        <w:rPr>
          <w:rFonts w:ascii="Arial" w:eastAsia="SimSun" w:hAnsi="Arial" w:cs="Arial"/>
          <w:szCs w:val="22"/>
          <w:lang w:eastAsia="zh-CN"/>
        </w:rPr>
      </w:pPr>
      <w:r w:rsidRPr="00465E9F">
        <w:rPr>
          <w:rFonts w:ascii="Arial" w:eastAsia="SimSun" w:hAnsi="Arial" w:cs="Arial"/>
          <w:szCs w:val="22"/>
          <w:lang w:eastAsia="zh-CN"/>
        </w:rPr>
        <w:t xml:space="preserve">Under the Health &amp; Safety at Work Act 1974, whilst at work, members of staff must take reasonable care for their own health and safety and that of any other person who may be affected by their acts or omissions. </w:t>
      </w:r>
    </w:p>
    <w:p w14:paraId="5C83965B" w14:textId="77777777" w:rsidR="004B6C9E" w:rsidRPr="00163AAA" w:rsidRDefault="004B6C9E" w:rsidP="004B6C9E">
      <w:pPr>
        <w:rPr>
          <w:rFonts w:ascii="Arial" w:hAnsi="Arial" w:cs="Arial"/>
        </w:rPr>
      </w:pPr>
    </w:p>
    <w:p w14:paraId="3F2BFBF2" w14:textId="77777777" w:rsidR="005D3D39" w:rsidRDefault="00E73BB1" w:rsidP="00EB316B">
      <w:pPr>
        <w:ind w:right="-19"/>
        <w:rPr>
          <w:rFonts w:ascii="Arial" w:hAnsi="Arial" w:cs="Arial"/>
          <w:i/>
        </w:rPr>
      </w:pPr>
      <w:r>
        <w:rPr>
          <w:rFonts w:ascii="Arial" w:hAnsi="Arial" w:cs="Arial"/>
          <w:noProof/>
        </w:rPr>
        <mc:AlternateContent>
          <mc:Choice Requires="wps">
            <w:drawing>
              <wp:anchor distT="0" distB="0" distL="114300" distR="114300" simplePos="0" relativeHeight="251657728" behindDoc="0" locked="0" layoutInCell="1" allowOverlap="1" wp14:anchorId="05C43F31" wp14:editId="54B8F59E">
                <wp:simplePos x="0" y="0"/>
                <wp:positionH relativeFrom="column">
                  <wp:posOffset>-47625</wp:posOffset>
                </wp:positionH>
                <wp:positionV relativeFrom="paragraph">
                  <wp:posOffset>70485</wp:posOffset>
                </wp:positionV>
                <wp:extent cx="6057900" cy="571500"/>
                <wp:effectExtent l="9525" t="13335" r="952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E0C078" w14:textId="77777777" w:rsidR="008C50D1" w:rsidRPr="0084086E" w:rsidRDefault="008C50D1" w:rsidP="00284732">
                            <w:pPr>
                              <w:ind w:left="180" w:right="255"/>
                              <w:rPr>
                                <w:rFonts w:ascii="Arial" w:hAnsi="Arial" w:cs="Arial"/>
                                <w:sz w:val="20"/>
                              </w:rPr>
                            </w:pPr>
                            <w:r w:rsidRPr="0084086E">
                              <w:rPr>
                                <w:rFonts w:ascii="Arial" w:hAnsi="Arial" w:cs="Arial"/>
                                <w:i/>
                                <w:sz w:val="20"/>
                              </w:rPr>
                              <w:t>This is not a compre</w:t>
                            </w:r>
                            <w:r>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84479DB" w14:textId="77777777" w:rsidR="008C50D1" w:rsidRDefault="008C50D1" w:rsidP="004B6C9E"/>
                          <w:p w14:paraId="2603C497" w14:textId="77777777" w:rsidR="008C50D1" w:rsidRDefault="008C50D1" w:rsidP="004B6C9E"/>
                          <w:p w14:paraId="79999C42" w14:textId="77777777" w:rsidR="008C50D1" w:rsidRDefault="008C50D1" w:rsidP="004B6C9E"/>
                          <w:p w14:paraId="150C9427" w14:textId="77777777" w:rsidR="008C50D1" w:rsidRDefault="008C50D1" w:rsidP="004B6C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43F31" id="AutoShape 2" o:spid="_x0000_s1026" style="position:absolute;margin-left:-3.75pt;margin-top:5.55pt;width:47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" filled="f" strokeweight=".25pt">
                <v:textbox inset="0,0,0,0">
                  <w:txbxContent>
                    <w:p w14:paraId="2BE0C078" w14:textId="77777777" w:rsidR="008C50D1" w:rsidRPr="0084086E" w:rsidRDefault="008C50D1" w:rsidP="00284732">
                      <w:pPr>
                        <w:ind w:left="180" w:right="255"/>
                        <w:rPr>
                          <w:rFonts w:ascii="Arial" w:hAnsi="Arial" w:cs="Arial"/>
                          <w:sz w:val="20"/>
                        </w:rPr>
                      </w:pPr>
                      <w:r w:rsidRPr="0084086E">
                        <w:rPr>
                          <w:rFonts w:ascii="Arial" w:hAnsi="Arial" w:cs="Arial"/>
                          <w:i/>
                          <w:sz w:val="20"/>
                        </w:rPr>
                        <w:t>This is not a compre</w:t>
                      </w:r>
                      <w:r>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84479DB" w14:textId="77777777" w:rsidR="008C50D1" w:rsidRDefault="008C50D1" w:rsidP="004B6C9E"/>
                    <w:p w14:paraId="2603C497" w14:textId="77777777" w:rsidR="008C50D1" w:rsidRDefault="008C50D1" w:rsidP="004B6C9E"/>
                    <w:p w14:paraId="79999C42" w14:textId="77777777" w:rsidR="008C50D1" w:rsidRDefault="008C50D1" w:rsidP="004B6C9E"/>
                    <w:p w14:paraId="150C9427" w14:textId="77777777" w:rsidR="008C50D1" w:rsidRDefault="008C50D1" w:rsidP="004B6C9E"/>
                  </w:txbxContent>
                </v:textbox>
              </v:roundrect>
            </w:pict>
          </mc:Fallback>
        </mc:AlternateContent>
      </w:r>
      <w:r w:rsidR="00EB316B">
        <w:rPr>
          <w:rFonts w:ascii="Arial" w:hAnsi="Arial" w:cs="Arial"/>
          <w:i/>
        </w:rPr>
        <w:br w:type="page"/>
      </w:r>
    </w:p>
    <w:p w14:paraId="156D596B" w14:textId="77777777" w:rsidR="004B6C9E" w:rsidRPr="005D3D39" w:rsidRDefault="004B6C9E" w:rsidP="000A0F0F">
      <w:pPr>
        <w:shd w:val="clear" w:color="auto" w:fill="BFBFBF"/>
        <w:ind w:right="-19"/>
        <w:rPr>
          <w:rFonts w:ascii="Arial" w:hAnsi="Arial"/>
          <w:b/>
          <w:sz w:val="24"/>
          <w:szCs w:val="24"/>
        </w:rPr>
      </w:pPr>
      <w:r w:rsidRPr="005D3D39">
        <w:rPr>
          <w:rFonts w:ascii="Arial" w:hAnsi="Arial"/>
          <w:b/>
          <w:sz w:val="24"/>
          <w:szCs w:val="24"/>
        </w:rPr>
        <w:lastRenderedPageBreak/>
        <w:t>PERSON SPECIFICATION</w:t>
      </w:r>
      <w:r w:rsidRPr="005D3D39">
        <w:rPr>
          <w:rFonts w:ascii="Arial" w:hAnsi="Arial"/>
          <w:b/>
          <w:sz w:val="24"/>
          <w:szCs w:val="24"/>
        </w:rPr>
        <w:tab/>
      </w:r>
      <w:r w:rsidRPr="005D3D39">
        <w:rPr>
          <w:rFonts w:ascii="Arial" w:hAnsi="Arial"/>
          <w:b/>
          <w:sz w:val="24"/>
          <w:szCs w:val="24"/>
        </w:rPr>
        <w:tab/>
      </w:r>
    </w:p>
    <w:p w14:paraId="1F0C23EE" w14:textId="77777777" w:rsidR="005D3D39" w:rsidRDefault="005D3D39" w:rsidP="00531A11">
      <w:pPr>
        <w:ind w:left="1843" w:hanging="1843"/>
        <w:rPr>
          <w:rFonts w:ascii="Arial" w:hAnsi="Arial"/>
          <w:b/>
        </w:rPr>
      </w:pPr>
    </w:p>
    <w:p w14:paraId="2FCB34EF" w14:textId="77777777" w:rsidR="004B6C9E" w:rsidRDefault="004B6C9E" w:rsidP="00531A11">
      <w:pPr>
        <w:ind w:left="1843" w:hanging="1843"/>
        <w:rPr>
          <w:rFonts w:ascii="Arial" w:hAnsi="Arial"/>
          <w:b/>
        </w:rPr>
      </w:pPr>
      <w:r>
        <w:rPr>
          <w:rFonts w:ascii="Arial" w:hAnsi="Arial"/>
          <w:b/>
        </w:rPr>
        <w:t>POST TITLE:</w:t>
      </w:r>
      <w:r w:rsidR="00531A11">
        <w:rPr>
          <w:rFonts w:ascii="Arial" w:hAnsi="Arial"/>
          <w:b/>
        </w:rPr>
        <w:tab/>
      </w:r>
      <w:r w:rsidR="0076499F">
        <w:rPr>
          <w:rFonts w:ascii="Arial" w:hAnsi="Arial"/>
          <w:b/>
        </w:rPr>
        <w:t xml:space="preserve">Events </w:t>
      </w:r>
      <w:r w:rsidR="00E41E17">
        <w:rPr>
          <w:rFonts w:ascii="Arial" w:hAnsi="Arial"/>
          <w:b/>
        </w:rPr>
        <w:t xml:space="preserve">Project Officer </w:t>
      </w:r>
    </w:p>
    <w:p w14:paraId="21BA75A4" w14:textId="77777777" w:rsidR="008159AC" w:rsidRDefault="005D3D39" w:rsidP="004B6C9E">
      <w:pPr>
        <w:rPr>
          <w:rFonts w:ascii="Arial" w:hAnsi="Arial"/>
          <w:b/>
          <w:szCs w:val="22"/>
        </w:rPr>
      </w:pPr>
      <w:r>
        <w:rPr>
          <w:rFonts w:ascii="Arial" w:hAnsi="Arial"/>
          <w:b/>
          <w:szCs w:val="22"/>
        </w:rPr>
        <w:t>SCHOOL/ DEPARTMENT:</w:t>
      </w:r>
      <w:r w:rsidR="00E41E17">
        <w:rPr>
          <w:rFonts w:ascii="Arial" w:hAnsi="Arial"/>
          <w:b/>
          <w:szCs w:val="22"/>
        </w:rPr>
        <w:t xml:space="preserve">  M</w:t>
      </w:r>
      <w:r w:rsidR="0076499F">
        <w:rPr>
          <w:rFonts w:ascii="Arial" w:hAnsi="Arial"/>
          <w:b/>
          <w:szCs w:val="22"/>
        </w:rPr>
        <w:t>arketing and Communications</w:t>
      </w:r>
    </w:p>
    <w:p w14:paraId="093FCCA1" w14:textId="77777777" w:rsidR="005D3D39" w:rsidRDefault="005D3D39" w:rsidP="004B6C9E">
      <w:pPr>
        <w:rPr>
          <w:rFonts w:ascii="Arial" w:hAnsi="Arial"/>
          <w:b/>
        </w:rPr>
      </w:pPr>
    </w:p>
    <w:p w14:paraId="6F99EADE" w14:textId="77777777" w:rsidR="004B6C9E" w:rsidRPr="00242E43" w:rsidRDefault="004B6C9E" w:rsidP="004B6C9E">
      <w:pPr>
        <w:rPr>
          <w:rFonts w:ascii="Arial" w:hAnsi="Arial"/>
          <w:b/>
          <w:sz w:val="20"/>
        </w:rPr>
      </w:pPr>
      <w:r w:rsidRPr="00242E43">
        <w:rPr>
          <w:rFonts w:ascii="Arial" w:hAnsi="Arial"/>
          <w:b/>
          <w:sz w:val="20"/>
        </w:rPr>
        <w:t xml:space="preserve">The Person Specification focuses on the knowledge, skills, experience and qualifications required to undertake the role effectively. </w:t>
      </w:r>
    </w:p>
    <w:p w14:paraId="7ED43131" w14:textId="77777777" w:rsidR="007C7B54" w:rsidRDefault="007C7B54"/>
    <w:tbl>
      <w:tblPr>
        <w:tblW w:w="9648" w:type="dxa"/>
        <w:tblLayout w:type="fixed"/>
        <w:tblLook w:val="0000" w:firstRow="0" w:lastRow="0" w:firstColumn="0" w:lastColumn="0" w:noHBand="0" w:noVBand="0"/>
      </w:tblPr>
      <w:tblGrid>
        <w:gridCol w:w="5328"/>
        <w:gridCol w:w="2010"/>
        <w:gridCol w:w="2310"/>
      </w:tblGrid>
      <w:tr w:rsidR="00DA7C4F" w:rsidRPr="00A658E0" w14:paraId="01373EE9" w14:textId="77777777" w:rsidTr="00A5535E">
        <w:tc>
          <w:tcPr>
            <w:tcW w:w="5328" w:type="dxa"/>
            <w:tcBorders>
              <w:top w:val="single" w:sz="6" w:space="0" w:color="auto"/>
              <w:left w:val="single" w:sz="6" w:space="0" w:color="auto"/>
              <w:bottom w:val="single" w:sz="4" w:space="0" w:color="auto"/>
              <w:right w:val="single" w:sz="6" w:space="0" w:color="auto"/>
            </w:tcBorders>
          </w:tcPr>
          <w:p w14:paraId="2D703065" w14:textId="77777777" w:rsidR="00DA7C4F" w:rsidRPr="00A658E0" w:rsidRDefault="00DA7C4F" w:rsidP="00A5535E">
            <w:pPr>
              <w:rPr>
                <w:rFonts w:ascii="Arial" w:hAnsi="Arial" w:cs="Arial"/>
                <w:b/>
                <w:szCs w:val="22"/>
              </w:rPr>
            </w:pPr>
            <w:r w:rsidRPr="00A658E0">
              <w:rPr>
                <w:rFonts w:ascii="Arial" w:hAnsi="Arial" w:cs="Arial"/>
                <w:b/>
                <w:szCs w:val="22"/>
              </w:rPr>
              <w:t>REQUIREMENTS</w:t>
            </w:r>
          </w:p>
          <w:p w14:paraId="43FD5574" w14:textId="77777777" w:rsidR="00DA7C4F" w:rsidRPr="00A658E0" w:rsidRDefault="00DA7C4F" w:rsidP="00A5535E">
            <w:pPr>
              <w:pStyle w:val="EnvelopeReturn"/>
              <w:rPr>
                <w:rFonts w:ascii="Arial" w:hAnsi="Arial" w:cs="Arial"/>
                <w:sz w:val="22"/>
                <w:szCs w:val="22"/>
              </w:rPr>
            </w:pPr>
            <w:r w:rsidRPr="00A658E0">
              <w:rPr>
                <w:rFonts w:ascii="Arial" w:hAnsi="Arial" w:cs="Arial"/>
                <w:sz w:val="22"/>
                <w:szCs w:val="22"/>
              </w:rPr>
              <w:t>The post holder must be able to demonstrate:</w:t>
            </w:r>
          </w:p>
        </w:tc>
        <w:tc>
          <w:tcPr>
            <w:tcW w:w="2010" w:type="dxa"/>
            <w:tcBorders>
              <w:top w:val="single" w:sz="6" w:space="0" w:color="auto"/>
              <w:left w:val="single" w:sz="6" w:space="0" w:color="auto"/>
              <w:bottom w:val="single" w:sz="4" w:space="0" w:color="auto"/>
              <w:right w:val="single" w:sz="6" w:space="0" w:color="auto"/>
            </w:tcBorders>
          </w:tcPr>
          <w:p w14:paraId="68C416E9" w14:textId="77777777" w:rsidR="00DA7C4F" w:rsidRPr="002208F0" w:rsidRDefault="00DA7C4F" w:rsidP="00A5535E">
            <w:pPr>
              <w:rPr>
                <w:rFonts w:ascii="Arial" w:hAnsi="Arial" w:cs="Arial"/>
                <w:b/>
                <w:szCs w:val="22"/>
              </w:rPr>
            </w:pPr>
            <w:r w:rsidRPr="002208F0">
              <w:rPr>
                <w:rFonts w:ascii="Arial" w:hAnsi="Arial" w:cs="Arial"/>
                <w:b/>
                <w:szCs w:val="22"/>
              </w:rPr>
              <w:t>ESSENTIAL (E)</w:t>
            </w:r>
          </w:p>
          <w:p w14:paraId="45AFC555" w14:textId="77777777" w:rsidR="00DA7C4F" w:rsidRPr="002208F0" w:rsidRDefault="00DA7C4F" w:rsidP="00A5535E">
            <w:pPr>
              <w:rPr>
                <w:rFonts w:ascii="Arial" w:hAnsi="Arial" w:cs="Arial"/>
                <w:b/>
                <w:szCs w:val="22"/>
              </w:rPr>
            </w:pPr>
            <w:r w:rsidRPr="002208F0">
              <w:rPr>
                <w:rFonts w:ascii="Arial" w:hAnsi="Arial" w:cs="Arial"/>
                <w:b/>
                <w:szCs w:val="22"/>
              </w:rPr>
              <w:t>DESIRABLE (D)</w:t>
            </w:r>
          </w:p>
          <w:p w14:paraId="03321BCF" w14:textId="77777777" w:rsidR="00DA7C4F" w:rsidRPr="002208F0" w:rsidRDefault="00DA7C4F" w:rsidP="00A5535E">
            <w:pPr>
              <w:rPr>
                <w:rFonts w:ascii="Arial" w:hAnsi="Arial" w:cs="Arial"/>
                <w:b/>
                <w:szCs w:val="22"/>
              </w:rPr>
            </w:pPr>
          </w:p>
        </w:tc>
        <w:tc>
          <w:tcPr>
            <w:tcW w:w="2310" w:type="dxa"/>
            <w:tcBorders>
              <w:top w:val="single" w:sz="6" w:space="0" w:color="auto"/>
              <w:left w:val="single" w:sz="6" w:space="0" w:color="auto"/>
              <w:bottom w:val="single" w:sz="4" w:space="0" w:color="auto"/>
              <w:right w:val="single" w:sz="6" w:space="0" w:color="auto"/>
            </w:tcBorders>
          </w:tcPr>
          <w:p w14:paraId="34618414" w14:textId="77777777" w:rsidR="00DA7C4F" w:rsidRPr="002208F0" w:rsidRDefault="00DA7C4F" w:rsidP="00A5535E">
            <w:pPr>
              <w:rPr>
                <w:rFonts w:ascii="Arial" w:hAnsi="Arial" w:cs="Arial"/>
                <w:b/>
                <w:szCs w:val="22"/>
              </w:rPr>
            </w:pPr>
            <w:r w:rsidRPr="002208F0">
              <w:rPr>
                <w:rFonts w:ascii="Arial" w:hAnsi="Arial" w:cs="Arial"/>
                <w:b/>
                <w:szCs w:val="22"/>
              </w:rPr>
              <w:t>MEASURED BY:</w:t>
            </w:r>
          </w:p>
          <w:p w14:paraId="1C14CFBB" w14:textId="77777777" w:rsidR="00DA7C4F" w:rsidRDefault="00DA7C4F" w:rsidP="00A5535E">
            <w:pPr>
              <w:rPr>
                <w:rFonts w:ascii="Arial" w:hAnsi="Arial" w:cs="Arial"/>
                <w:b/>
                <w:sz w:val="20"/>
              </w:rPr>
            </w:pPr>
            <w:r w:rsidRPr="002208F0">
              <w:rPr>
                <w:rFonts w:ascii="Arial" w:hAnsi="Arial" w:cs="Arial"/>
                <w:b/>
                <w:sz w:val="20"/>
              </w:rPr>
              <w:t>A     Application form</w:t>
            </w:r>
          </w:p>
          <w:p w14:paraId="657208F4" w14:textId="77777777" w:rsidR="00DA7C4F" w:rsidRPr="002208F0" w:rsidRDefault="00DA7C4F" w:rsidP="00A5535E">
            <w:pPr>
              <w:rPr>
                <w:rFonts w:ascii="Arial" w:hAnsi="Arial" w:cs="Arial"/>
                <w:b/>
                <w:sz w:val="20"/>
              </w:rPr>
            </w:pPr>
            <w:r>
              <w:rPr>
                <w:rFonts w:ascii="Arial" w:hAnsi="Arial" w:cs="Arial"/>
                <w:b/>
                <w:sz w:val="20"/>
              </w:rPr>
              <w:t>S  Shortlisting</w:t>
            </w:r>
          </w:p>
          <w:p w14:paraId="62CE788B" w14:textId="77777777" w:rsidR="00DA7C4F" w:rsidRPr="002208F0" w:rsidRDefault="00DA7C4F" w:rsidP="00A5535E">
            <w:pPr>
              <w:rPr>
                <w:rFonts w:ascii="Arial" w:hAnsi="Arial" w:cs="Arial"/>
                <w:b/>
                <w:sz w:val="20"/>
              </w:rPr>
            </w:pPr>
            <w:r w:rsidRPr="002208F0">
              <w:rPr>
                <w:rFonts w:ascii="Arial" w:hAnsi="Arial" w:cs="Arial"/>
                <w:b/>
                <w:sz w:val="20"/>
              </w:rPr>
              <w:t>I       Interview</w:t>
            </w:r>
          </w:p>
          <w:p w14:paraId="25F348A9" w14:textId="77777777" w:rsidR="00DA7C4F" w:rsidRPr="002208F0" w:rsidRDefault="00DA7C4F" w:rsidP="00A5535E">
            <w:pPr>
              <w:rPr>
                <w:rFonts w:ascii="Arial" w:hAnsi="Arial" w:cs="Arial"/>
                <w:b/>
                <w:szCs w:val="22"/>
              </w:rPr>
            </w:pPr>
            <w:r w:rsidRPr="002208F0">
              <w:rPr>
                <w:rFonts w:ascii="Arial" w:hAnsi="Arial" w:cs="Arial"/>
                <w:b/>
                <w:sz w:val="20"/>
              </w:rPr>
              <w:t>T/P  Test/Presentation</w:t>
            </w:r>
          </w:p>
        </w:tc>
      </w:tr>
      <w:tr w:rsidR="00DA7C4F" w:rsidRPr="00A658E0" w14:paraId="6C0154B4" w14:textId="77777777" w:rsidTr="00A5535E">
        <w:trPr>
          <w:trHeight w:val="452"/>
        </w:trPr>
        <w:tc>
          <w:tcPr>
            <w:tcW w:w="5328" w:type="dxa"/>
            <w:tcBorders>
              <w:top w:val="single" w:sz="4" w:space="0" w:color="auto"/>
              <w:left w:val="single" w:sz="4" w:space="0" w:color="auto"/>
              <w:bottom w:val="single" w:sz="4" w:space="0" w:color="auto"/>
              <w:right w:val="single" w:sz="4" w:space="0" w:color="auto"/>
            </w:tcBorders>
            <w:shd w:val="clear" w:color="auto" w:fill="BFBFBF"/>
          </w:tcPr>
          <w:p w14:paraId="3F751702" w14:textId="77777777" w:rsidR="00DA7C4F" w:rsidRPr="00A658E0" w:rsidRDefault="00DA7C4F" w:rsidP="00A5535E">
            <w:pPr>
              <w:rPr>
                <w:rFonts w:ascii="Arial" w:hAnsi="Arial" w:cs="Arial"/>
                <w:b/>
                <w:szCs w:val="22"/>
              </w:rPr>
            </w:pPr>
            <w:r w:rsidRPr="00A658E0">
              <w:rPr>
                <w:rFonts w:ascii="Arial" w:hAnsi="Arial" w:cs="Arial"/>
                <w:b/>
                <w:szCs w:val="22"/>
              </w:rPr>
              <w:t>EDUCATION/TRAINING</w:t>
            </w:r>
          </w:p>
          <w:p w14:paraId="0A008192" w14:textId="77777777" w:rsidR="00DA7C4F" w:rsidRPr="00A658E0" w:rsidRDefault="00DA7C4F" w:rsidP="00A5535E">
            <w:pPr>
              <w:ind w:left="360"/>
              <w:rPr>
                <w:rFonts w:ascii="Arial" w:hAnsi="Arial" w:cs="Arial"/>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BFBFBF"/>
          </w:tcPr>
          <w:p w14:paraId="507774D0" w14:textId="77777777" w:rsidR="00DA7C4F" w:rsidRPr="002208F0" w:rsidRDefault="00DA7C4F" w:rsidP="00A5535E">
            <w:pPr>
              <w:jc w:val="center"/>
              <w:rPr>
                <w:rFonts w:ascii="Arial" w:hAnsi="Arial" w:cs="Arial"/>
                <w:b/>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BFBFBF"/>
          </w:tcPr>
          <w:p w14:paraId="11C920F0" w14:textId="77777777" w:rsidR="00DA7C4F" w:rsidRPr="002208F0" w:rsidRDefault="00DA7C4F" w:rsidP="00A5535E">
            <w:pPr>
              <w:jc w:val="center"/>
              <w:rPr>
                <w:rFonts w:ascii="Arial" w:hAnsi="Arial" w:cs="Arial"/>
                <w:b/>
                <w:szCs w:val="22"/>
              </w:rPr>
            </w:pPr>
          </w:p>
        </w:tc>
      </w:tr>
      <w:tr w:rsidR="00DA7C4F" w:rsidRPr="00A658E0" w14:paraId="1C75F1DA" w14:textId="77777777" w:rsidTr="00A5535E">
        <w:trPr>
          <w:trHeight w:val="452"/>
        </w:trPr>
        <w:tc>
          <w:tcPr>
            <w:tcW w:w="5328" w:type="dxa"/>
            <w:tcBorders>
              <w:top w:val="single" w:sz="4" w:space="0" w:color="auto"/>
              <w:left w:val="single" w:sz="4" w:space="0" w:color="auto"/>
              <w:bottom w:val="single" w:sz="4" w:space="0" w:color="auto"/>
              <w:right w:val="single" w:sz="4" w:space="0" w:color="auto"/>
            </w:tcBorders>
          </w:tcPr>
          <w:p w14:paraId="0A1B5C1B" w14:textId="77777777" w:rsidR="00DA7C4F" w:rsidRPr="00A658E0" w:rsidRDefault="00DA7C4F" w:rsidP="00A5535E">
            <w:pPr>
              <w:rPr>
                <w:rFonts w:ascii="Arial" w:hAnsi="Arial" w:cs="Arial"/>
                <w:szCs w:val="22"/>
              </w:rPr>
            </w:pPr>
            <w:r>
              <w:rPr>
                <w:rFonts w:ascii="Arial" w:hAnsi="Arial" w:cs="Arial"/>
                <w:szCs w:val="22"/>
              </w:rPr>
              <w:t>Qualifications in events management</w:t>
            </w:r>
          </w:p>
          <w:p w14:paraId="56A91BB3" w14:textId="77777777" w:rsidR="00DA7C4F" w:rsidRPr="00A658E0" w:rsidRDefault="00DA7C4F" w:rsidP="00A5535E">
            <w:pPr>
              <w:rPr>
                <w:rFonts w:ascii="Arial" w:hAnsi="Arial" w:cs="Arial"/>
                <w:szCs w:val="22"/>
              </w:rPr>
            </w:pPr>
          </w:p>
        </w:tc>
        <w:tc>
          <w:tcPr>
            <w:tcW w:w="2010" w:type="dxa"/>
            <w:tcBorders>
              <w:top w:val="single" w:sz="4" w:space="0" w:color="auto"/>
              <w:left w:val="single" w:sz="4" w:space="0" w:color="auto"/>
              <w:bottom w:val="single" w:sz="4" w:space="0" w:color="auto"/>
              <w:right w:val="single" w:sz="4" w:space="0" w:color="auto"/>
            </w:tcBorders>
          </w:tcPr>
          <w:p w14:paraId="30987C18" w14:textId="77777777" w:rsidR="00DA7C4F" w:rsidRPr="002208F0" w:rsidRDefault="00DA7C4F" w:rsidP="00A5535E">
            <w:pPr>
              <w:jc w:val="center"/>
              <w:rPr>
                <w:rFonts w:ascii="Arial" w:hAnsi="Arial" w:cs="Arial"/>
                <w:b/>
                <w:szCs w:val="22"/>
              </w:rPr>
            </w:pPr>
            <w:r w:rsidRPr="002208F0">
              <w:rPr>
                <w:rFonts w:ascii="Arial" w:hAnsi="Arial" w:cs="Arial"/>
                <w:b/>
                <w:szCs w:val="22"/>
              </w:rPr>
              <w:t>D</w:t>
            </w:r>
          </w:p>
        </w:tc>
        <w:tc>
          <w:tcPr>
            <w:tcW w:w="2310" w:type="dxa"/>
            <w:tcBorders>
              <w:top w:val="single" w:sz="4" w:space="0" w:color="auto"/>
              <w:left w:val="single" w:sz="4" w:space="0" w:color="auto"/>
              <w:bottom w:val="single" w:sz="4" w:space="0" w:color="auto"/>
              <w:right w:val="single" w:sz="4" w:space="0" w:color="auto"/>
            </w:tcBorders>
          </w:tcPr>
          <w:p w14:paraId="64DD64EE" w14:textId="77777777" w:rsidR="00DA7C4F" w:rsidRPr="002208F0" w:rsidRDefault="00DA7C4F" w:rsidP="00A5535E">
            <w:pPr>
              <w:jc w:val="center"/>
              <w:rPr>
                <w:rFonts w:ascii="Arial" w:hAnsi="Arial" w:cs="Arial"/>
                <w:b/>
                <w:szCs w:val="22"/>
              </w:rPr>
            </w:pPr>
            <w:r w:rsidRPr="002208F0">
              <w:rPr>
                <w:rFonts w:ascii="Arial" w:hAnsi="Arial" w:cs="Arial"/>
                <w:b/>
                <w:szCs w:val="22"/>
              </w:rPr>
              <w:t>A</w:t>
            </w:r>
          </w:p>
        </w:tc>
      </w:tr>
      <w:tr w:rsidR="00DA7C4F" w:rsidRPr="00A658E0" w14:paraId="1F6A930A" w14:textId="77777777" w:rsidTr="00A5535E">
        <w:trPr>
          <w:trHeight w:val="452"/>
        </w:trPr>
        <w:tc>
          <w:tcPr>
            <w:tcW w:w="5328" w:type="dxa"/>
            <w:tcBorders>
              <w:top w:val="single" w:sz="4" w:space="0" w:color="auto"/>
              <w:left w:val="single" w:sz="4" w:space="0" w:color="auto"/>
              <w:bottom w:val="single" w:sz="4" w:space="0" w:color="auto"/>
              <w:right w:val="single" w:sz="4" w:space="0" w:color="auto"/>
            </w:tcBorders>
            <w:shd w:val="clear" w:color="auto" w:fill="BFBFBF"/>
          </w:tcPr>
          <w:p w14:paraId="73CC078B" w14:textId="77777777" w:rsidR="00DA7C4F" w:rsidRPr="00A658E0" w:rsidRDefault="00DA7C4F" w:rsidP="00A5535E">
            <w:pPr>
              <w:rPr>
                <w:rFonts w:ascii="Arial" w:hAnsi="Arial" w:cs="Arial"/>
                <w:b/>
                <w:szCs w:val="22"/>
              </w:rPr>
            </w:pPr>
            <w:r w:rsidRPr="00A658E0">
              <w:rPr>
                <w:rFonts w:ascii="Arial" w:hAnsi="Arial" w:cs="Arial"/>
                <w:b/>
                <w:szCs w:val="22"/>
              </w:rPr>
              <w:t>KNOWLEDGE &amp; EXPERIENCE</w:t>
            </w:r>
          </w:p>
          <w:p w14:paraId="754A470B" w14:textId="77777777" w:rsidR="00DA7C4F" w:rsidRPr="00A658E0" w:rsidRDefault="00DA7C4F" w:rsidP="00A5535E">
            <w:pPr>
              <w:rPr>
                <w:rFonts w:ascii="Arial" w:hAnsi="Arial" w:cs="Arial"/>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BFBFBF"/>
          </w:tcPr>
          <w:p w14:paraId="3D947266" w14:textId="77777777" w:rsidR="00DA7C4F" w:rsidRPr="002208F0" w:rsidRDefault="00DA7C4F" w:rsidP="00A5535E">
            <w:pPr>
              <w:jc w:val="center"/>
              <w:rPr>
                <w:rFonts w:ascii="Arial" w:hAnsi="Arial" w:cs="Arial"/>
                <w:b/>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BFBFBF"/>
          </w:tcPr>
          <w:p w14:paraId="02F58135" w14:textId="77777777" w:rsidR="00DA7C4F" w:rsidRPr="002208F0" w:rsidRDefault="00DA7C4F" w:rsidP="00A5535E">
            <w:pPr>
              <w:jc w:val="center"/>
              <w:rPr>
                <w:rFonts w:ascii="Arial" w:hAnsi="Arial" w:cs="Arial"/>
                <w:b/>
                <w:szCs w:val="22"/>
              </w:rPr>
            </w:pPr>
          </w:p>
        </w:tc>
      </w:tr>
      <w:tr w:rsidR="00DA7C4F" w:rsidRPr="00A658E0" w14:paraId="6F8E9C9B" w14:textId="77777777" w:rsidTr="00A5535E">
        <w:trPr>
          <w:trHeight w:val="452"/>
        </w:trPr>
        <w:tc>
          <w:tcPr>
            <w:tcW w:w="5328" w:type="dxa"/>
            <w:tcBorders>
              <w:top w:val="single" w:sz="4" w:space="0" w:color="auto"/>
              <w:left w:val="single" w:sz="4" w:space="0" w:color="auto"/>
              <w:right w:val="single" w:sz="4" w:space="0" w:color="auto"/>
            </w:tcBorders>
          </w:tcPr>
          <w:p w14:paraId="5697B6BC" w14:textId="77777777" w:rsidR="00DA7C4F" w:rsidRDefault="00DA7C4F" w:rsidP="00A5535E">
            <w:pPr>
              <w:rPr>
                <w:rFonts w:ascii="Arial" w:hAnsi="Arial" w:cs="Arial"/>
                <w:szCs w:val="22"/>
              </w:rPr>
            </w:pPr>
            <w:r w:rsidRPr="00A658E0">
              <w:rPr>
                <w:rFonts w:ascii="Arial" w:hAnsi="Arial" w:cs="Arial"/>
                <w:szCs w:val="22"/>
              </w:rPr>
              <w:t>Relevant experience in</w:t>
            </w:r>
            <w:r>
              <w:rPr>
                <w:rFonts w:ascii="Arial" w:hAnsi="Arial" w:cs="Arial"/>
                <w:szCs w:val="22"/>
              </w:rPr>
              <w:t xml:space="preserve"> events management and delivery.  </w:t>
            </w:r>
          </w:p>
          <w:p w14:paraId="154A1B72" w14:textId="77777777" w:rsidR="00DA7C4F" w:rsidRDefault="00DA7C4F" w:rsidP="00A5535E">
            <w:pPr>
              <w:rPr>
                <w:rFonts w:ascii="Arial" w:hAnsi="Arial" w:cs="Arial"/>
                <w:szCs w:val="22"/>
              </w:rPr>
            </w:pPr>
          </w:p>
          <w:p w14:paraId="570BB363" w14:textId="77777777" w:rsidR="00DA7C4F" w:rsidRPr="00A658E0" w:rsidRDefault="00DA7C4F" w:rsidP="00A5535E">
            <w:pPr>
              <w:rPr>
                <w:rFonts w:ascii="Arial" w:hAnsi="Arial" w:cs="Arial"/>
                <w:szCs w:val="22"/>
              </w:rPr>
            </w:pPr>
            <w:r>
              <w:rPr>
                <w:rFonts w:ascii="Arial" w:hAnsi="Arial" w:cs="Arial"/>
                <w:szCs w:val="22"/>
              </w:rPr>
              <w:t>Experience of event management within a HE environment is desirable.</w:t>
            </w:r>
          </w:p>
          <w:p w14:paraId="76EDC809" w14:textId="77777777" w:rsidR="00DA7C4F" w:rsidRPr="00A658E0" w:rsidRDefault="00DA7C4F" w:rsidP="00A5535E">
            <w:pPr>
              <w:rPr>
                <w:rFonts w:ascii="Arial" w:hAnsi="Arial" w:cs="Arial"/>
                <w:szCs w:val="22"/>
              </w:rPr>
            </w:pPr>
          </w:p>
        </w:tc>
        <w:tc>
          <w:tcPr>
            <w:tcW w:w="2010" w:type="dxa"/>
            <w:tcBorders>
              <w:top w:val="single" w:sz="4" w:space="0" w:color="auto"/>
              <w:left w:val="single" w:sz="4" w:space="0" w:color="auto"/>
              <w:right w:val="single" w:sz="4" w:space="0" w:color="auto"/>
            </w:tcBorders>
          </w:tcPr>
          <w:p w14:paraId="1B1FF0C4"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p w14:paraId="33644D78" w14:textId="77777777" w:rsidR="00DA7C4F" w:rsidRPr="002208F0" w:rsidRDefault="00DA7C4F" w:rsidP="00A5535E">
            <w:pPr>
              <w:jc w:val="center"/>
              <w:rPr>
                <w:rFonts w:ascii="Arial" w:hAnsi="Arial" w:cs="Arial"/>
                <w:b/>
                <w:szCs w:val="22"/>
              </w:rPr>
            </w:pPr>
          </w:p>
          <w:p w14:paraId="29FCCC43" w14:textId="77777777" w:rsidR="00DA7C4F" w:rsidRPr="002208F0" w:rsidRDefault="00DA7C4F" w:rsidP="00A5535E">
            <w:pPr>
              <w:jc w:val="center"/>
              <w:rPr>
                <w:rFonts w:ascii="Arial" w:hAnsi="Arial" w:cs="Arial"/>
                <w:b/>
                <w:szCs w:val="22"/>
              </w:rPr>
            </w:pPr>
          </w:p>
          <w:p w14:paraId="6234EDBF" w14:textId="77777777" w:rsidR="00DA7C4F" w:rsidRPr="002208F0" w:rsidRDefault="00DA7C4F" w:rsidP="00A5535E">
            <w:pPr>
              <w:jc w:val="center"/>
              <w:rPr>
                <w:rFonts w:ascii="Arial" w:hAnsi="Arial" w:cs="Arial"/>
                <w:b/>
                <w:szCs w:val="22"/>
              </w:rPr>
            </w:pPr>
            <w:r w:rsidRPr="002208F0">
              <w:rPr>
                <w:rFonts w:ascii="Arial" w:hAnsi="Arial" w:cs="Arial"/>
                <w:b/>
                <w:szCs w:val="22"/>
              </w:rPr>
              <w:t>D</w:t>
            </w:r>
          </w:p>
        </w:tc>
        <w:tc>
          <w:tcPr>
            <w:tcW w:w="2310" w:type="dxa"/>
            <w:tcBorders>
              <w:top w:val="single" w:sz="4" w:space="0" w:color="auto"/>
              <w:left w:val="single" w:sz="4" w:space="0" w:color="auto"/>
              <w:right w:val="single" w:sz="4" w:space="0" w:color="auto"/>
            </w:tcBorders>
          </w:tcPr>
          <w:p w14:paraId="23919633" w14:textId="77777777" w:rsidR="00DA7C4F" w:rsidRPr="002208F0" w:rsidRDefault="00DA7C4F" w:rsidP="00A5535E">
            <w:pPr>
              <w:jc w:val="center"/>
              <w:rPr>
                <w:rFonts w:ascii="Arial" w:hAnsi="Arial" w:cs="Arial"/>
                <w:b/>
                <w:szCs w:val="22"/>
              </w:rPr>
            </w:pPr>
            <w:r w:rsidRPr="002208F0">
              <w:rPr>
                <w:rFonts w:ascii="Arial" w:hAnsi="Arial" w:cs="Arial"/>
                <w:b/>
                <w:szCs w:val="22"/>
              </w:rPr>
              <w:t>A</w:t>
            </w:r>
            <w:r>
              <w:rPr>
                <w:rFonts w:ascii="Arial" w:hAnsi="Arial" w:cs="Arial"/>
                <w:b/>
                <w:szCs w:val="22"/>
              </w:rPr>
              <w:t>/S</w:t>
            </w:r>
            <w:r w:rsidRPr="002208F0">
              <w:rPr>
                <w:rFonts w:ascii="Arial" w:hAnsi="Arial" w:cs="Arial"/>
                <w:b/>
                <w:szCs w:val="22"/>
              </w:rPr>
              <w:t>/I</w:t>
            </w:r>
          </w:p>
          <w:p w14:paraId="233BE5E4" w14:textId="77777777" w:rsidR="00DA7C4F" w:rsidRPr="002208F0" w:rsidRDefault="00DA7C4F" w:rsidP="00A5535E">
            <w:pPr>
              <w:jc w:val="center"/>
              <w:rPr>
                <w:rFonts w:ascii="Arial" w:hAnsi="Arial" w:cs="Arial"/>
                <w:b/>
                <w:szCs w:val="22"/>
              </w:rPr>
            </w:pPr>
          </w:p>
          <w:p w14:paraId="4BEF1A9E" w14:textId="77777777" w:rsidR="00DA7C4F" w:rsidRPr="002208F0" w:rsidRDefault="00DA7C4F" w:rsidP="00A5535E">
            <w:pPr>
              <w:jc w:val="center"/>
              <w:rPr>
                <w:rFonts w:ascii="Arial" w:hAnsi="Arial" w:cs="Arial"/>
                <w:b/>
                <w:szCs w:val="22"/>
              </w:rPr>
            </w:pPr>
          </w:p>
          <w:p w14:paraId="2EDD017B" w14:textId="77777777" w:rsidR="00DA7C4F" w:rsidRPr="002208F0" w:rsidRDefault="00DA7C4F" w:rsidP="00A5535E">
            <w:pPr>
              <w:jc w:val="center"/>
              <w:rPr>
                <w:rFonts w:ascii="Arial" w:hAnsi="Arial" w:cs="Arial"/>
                <w:b/>
                <w:szCs w:val="22"/>
              </w:rPr>
            </w:pPr>
            <w:r w:rsidRPr="002208F0">
              <w:rPr>
                <w:rFonts w:ascii="Arial" w:hAnsi="Arial" w:cs="Arial"/>
                <w:b/>
                <w:szCs w:val="22"/>
              </w:rPr>
              <w:t>A</w:t>
            </w:r>
            <w:r>
              <w:rPr>
                <w:rFonts w:ascii="Arial" w:hAnsi="Arial" w:cs="Arial"/>
                <w:b/>
                <w:szCs w:val="22"/>
              </w:rPr>
              <w:t>/S</w:t>
            </w:r>
            <w:r w:rsidRPr="002208F0">
              <w:rPr>
                <w:rFonts w:ascii="Arial" w:hAnsi="Arial" w:cs="Arial"/>
                <w:b/>
                <w:szCs w:val="22"/>
              </w:rPr>
              <w:t>/I</w:t>
            </w:r>
          </w:p>
        </w:tc>
      </w:tr>
      <w:tr w:rsidR="00DA7C4F" w:rsidRPr="00A658E0" w14:paraId="6754C63D" w14:textId="77777777" w:rsidTr="00A5535E">
        <w:trPr>
          <w:trHeight w:val="452"/>
        </w:trPr>
        <w:tc>
          <w:tcPr>
            <w:tcW w:w="5328" w:type="dxa"/>
            <w:tcBorders>
              <w:left w:val="single" w:sz="4" w:space="0" w:color="auto"/>
              <w:bottom w:val="single" w:sz="4" w:space="0" w:color="auto"/>
              <w:right w:val="single" w:sz="4" w:space="0" w:color="auto"/>
            </w:tcBorders>
          </w:tcPr>
          <w:p w14:paraId="4D1AC6BE" w14:textId="77777777" w:rsidR="00DA7C4F" w:rsidRDefault="00DA7C4F" w:rsidP="00A5535E">
            <w:pPr>
              <w:tabs>
                <w:tab w:val="left" w:pos="417"/>
              </w:tabs>
              <w:rPr>
                <w:rFonts w:ascii="Arial" w:hAnsi="Arial" w:cs="Arial"/>
                <w:szCs w:val="22"/>
              </w:rPr>
            </w:pPr>
            <w:r w:rsidRPr="00A658E0">
              <w:rPr>
                <w:rFonts w:ascii="Arial" w:hAnsi="Arial" w:cs="Arial"/>
                <w:szCs w:val="22"/>
              </w:rPr>
              <w:t>Experience of costing and monitoring expenditure for a variety of projects of differing sizes and complexity</w:t>
            </w:r>
            <w:r>
              <w:rPr>
                <w:rFonts w:ascii="Arial" w:hAnsi="Arial" w:cs="Arial"/>
                <w:szCs w:val="22"/>
              </w:rPr>
              <w:t>.</w:t>
            </w:r>
          </w:p>
          <w:p w14:paraId="1747382C" w14:textId="77777777" w:rsidR="00DA7C4F" w:rsidRDefault="00DA7C4F" w:rsidP="00A5535E">
            <w:pPr>
              <w:tabs>
                <w:tab w:val="left" w:pos="417"/>
              </w:tabs>
              <w:rPr>
                <w:rFonts w:ascii="Arial" w:hAnsi="Arial" w:cs="Arial"/>
                <w:szCs w:val="22"/>
              </w:rPr>
            </w:pPr>
          </w:p>
          <w:p w14:paraId="2242BEF6" w14:textId="77777777" w:rsidR="00DA7C4F" w:rsidRPr="00A658E0" w:rsidRDefault="00DA7C4F" w:rsidP="00A5535E">
            <w:pPr>
              <w:tabs>
                <w:tab w:val="left" w:pos="417"/>
              </w:tabs>
              <w:rPr>
                <w:rFonts w:ascii="Arial" w:hAnsi="Arial" w:cs="Arial"/>
                <w:szCs w:val="22"/>
              </w:rPr>
            </w:pPr>
            <w:r>
              <w:rPr>
                <w:rFonts w:ascii="Arial" w:hAnsi="Arial" w:cs="Arial"/>
                <w:szCs w:val="22"/>
              </w:rPr>
              <w:t>Experience of income generation</w:t>
            </w:r>
          </w:p>
          <w:p w14:paraId="75A4A813" w14:textId="77777777" w:rsidR="00DA7C4F" w:rsidRPr="00A658E0" w:rsidRDefault="00DA7C4F" w:rsidP="00A5535E">
            <w:pPr>
              <w:tabs>
                <w:tab w:val="left" w:pos="417"/>
              </w:tabs>
              <w:rPr>
                <w:rFonts w:ascii="Arial" w:hAnsi="Arial" w:cs="Arial"/>
                <w:szCs w:val="22"/>
              </w:rPr>
            </w:pPr>
          </w:p>
          <w:p w14:paraId="48D0D065" w14:textId="77777777" w:rsidR="00DA7C4F" w:rsidRPr="00A658E0" w:rsidRDefault="00DA7C4F" w:rsidP="00A5535E">
            <w:pPr>
              <w:tabs>
                <w:tab w:val="left" w:pos="417"/>
              </w:tabs>
              <w:rPr>
                <w:rFonts w:ascii="Arial" w:hAnsi="Arial" w:cs="Arial"/>
                <w:szCs w:val="22"/>
              </w:rPr>
            </w:pPr>
            <w:r>
              <w:rPr>
                <w:rFonts w:ascii="Arial" w:hAnsi="Arial" w:cs="Arial"/>
                <w:szCs w:val="22"/>
              </w:rPr>
              <w:t>Relevant e</w:t>
            </w:r>
            <w:r w:rsidRPr="00A658E0">
              <w:rPr>
                <w:rFonts w:ascii="Arial" w:hAnsi="Arial" w:cs="Arial"/>
                <w:szCs w:val="22"/>
              </w:rPr>
              <w:t xml:space="preserve">xperience in </w:t>
            </w:r>
            <w:r>
              <w:rPr>
                <w:rFonts w:ascii="Arial" w:hAnsi="Arial" w:cs="Arial"/>
                <w:szCs w:val="22"/>
              </w:rPr>
              <w:t>corporate events</w:t>
            </w:r>
          </w:p>
        </w:tc>
        <w:tc>
          <w:tcPr>
            <w:tcW w:w="2010" w:type="dxa"/>
            <w:tcBorders>
              <w:left w:val="single" w:sz="4" w:space="0" w:color="auto"/>
              <w:bottom w:val="single" w:sz="4" w:space="0" w:color="auto"/>
              <w:right w:val="single" w:sz="4" w:space="0" w:color="auto"/>
            </w:tcBorders>
          </w:tcPr>
          <w:p w14:paraId="0DD79753" w14:textId="77777777" w:rsidR="00DA7C4F" w:rsidRPr="002208F0" w:rsidRDefault="00DA7C4F" w:rsidP="00A5535E">
            <w:pPr>
              <w:jc w:val="center"/>
              <w:rPr>
                <w:rFonts w:ascii="Arial" w:hAnsi="Arial" w:cs="Arial"/>
                <w:b/>
                <w:szCs w:val="22"/>
              </w:rPr>
            </w:pPr>
            <w:r w:rsidRPr="002208F0">
              <w:rPr>
                <w:rFonts w:ascii="Arial" w:hAnsi="Arial" w:cs="Arial"/>
                <w:b/>
                <w:szCs w:val="22"/>
              </w:rPr>
              <w:t>E</w:t>
            </w:r>
            <w:r w:rsidRPr="002208F0">
              <w:rPr>
                <w:rFonts w:ascii="Arial" w:hAnsi="Arial" w:cs="Arial"/>
                <w:b/>
                <w:szCs w:val="22"/>
              </w:rPr>
              <w:br/>
            </w:r>
          </w:p>
          <w:p w14:paraId="22D4FC75" w14:textId="77777777" w:rsidR="00DA7C4F" w:rsidRPr="002208F0" w:rsidRDefault="00DA7C4F" w:rsidP="00A5535E">
            <w:pPr>
              <w:jc w:val="center"/>
              <w:rPr>
                <w:rFonts w:ascii="Arial" w:hAnsi="Arial" w:cs="Arial"/>
                <w:b/>
                <w:szCs w:val="22"/>
              </w:rPr>
            </w:pPr>
          </w:p>
          <w:p w14:paraId="5FE5DBE9" w14:textId="77777777" w:rsidR="00DA7C4F" w:rsidRPr="002208F0" w:rsidRDefault="00DA7C4F" w:rsidP="00A5535E">
            <w:pPr>
              <w:jc w:val="center"/>
              <w:rPr>
                <w:rFonts w:ascii="Arial" w:hAnsi="Arial" w:cs="Arial"/>
                <w:b/>
                <w:szCs w:val="22"/>
              </w:rPr>
            </w:pPr>
          </w:p>
          <w:p w14:paraId="10325775" w14:textId="77777777" w:rsidR="00DA7C4F" w:rsidRPr="002208F0" w:rsidRDefault="00DA7C4F" w:rsidP="00A5535E">
            <w:pPr>
              <w:jc w:val="center"/>
              <w:rPr>
                <w:rFonts w:ascii="Arial" w:hAnsi="Arial" w:cs="Arial"/>
                <w:b/>
                <w:szCs w:val="22"/>
              </w:rPr>
            </w:pPr>
            <w:r w:rsidRPr="002208F0">
              <w:rPr>
                <w:rFonts w:ascii="Arial" w:hAnsi="Arial" w:cs="Arial"/>
                <w:b/>
                <w:szCs w:val="22"/>
              </w:rPr>
              <w:t>E</w:t>
            </w:r>
            <w:r w:rsidRPr="002208F0">
              <w:rPr>
                <w:rFonts w:ascii="Arial" w:hAnsi="Arial" w:cs="Arial"/>
                <w:b/>
                <w:szCs w:val="22"/>
              </w:rPr>
              <w:br/>
            </w:r>
            <w:r w:rsidRPr="002208F0">
              <w:rPr>
                <w:rFonts w:ascii="Arial" w:hAnsi="Arial" w:cs="Arial"/>
                <w:b/>
                <w:szCs w:val="22"/>
              </w:rPr>
              <w:br/>
              <w:t>D</w:t>
            </w:r>
          </w:p>
        </w:tc>
        <w:tc>
          <w:tcPr>
            <w:tcW w:w="2310" w:type="dxa"/>
            <w:tcBorders>
              <w:left w:val="single" w:sz="4" w:space="0" w:color="auto"/>
              <w:bottom w:val="single" w:sz="4" w:space="0" w:color="auto"/>
              <w:right w:val="single" w:sz="4" w:space="0" w:color="auto"/>
            </w:tcBorders>
          </w:tcPr>
          <w:p w14:paraId="7651E6DD" w14:textId="77777777" w:rsidR="00DA7C4F" w:rsidRPr="002208F0" w:rsidRDefault="00DA7C4F" w:rsidP="00A5535E">
            <w:pPr>
              <w:jc w:val="center"/>
              <w:rPr>
                <w:rFonts w:ascii="Arial" w:hAnsi="Arial" w:cs="Arial"/>
                <w:b/>
                <w:szCs w:val="22"/>
              </w:rPr>
            </w:pPr>
            <w:r w:rsidRPr="002208F0">
              <w:rPr>
                <w:rFonts w:ascii="Arial" w:hAnsi="Arial" w:cs="Arial"/>
                <w:b/>
                <w:szCs w:val="22"/>
              </w:rPr>
              <w:t>A</w:t>
            </w:r>
            <w:r>
              <w:rPr>
                <w:rFonts w:ascii="Arial" w:hAnsi="Arial" w:cs="Arial"/>
                <w:b/>
                <w:szCs w:val="22"/>
              </w:rPr>
              <w:t>/S</w:t>
            </w:r>
            <w:r w:rsidRPr="002208F0">
              <w:rPr>
                <w:rFonts w:ascii="Arial" w:hAnsi="Arial" w:cs="Arial"/>
                <w:b/>
                <w:szCs w:val="22"/>
              </w:rPr>
              <w:t>/I</w:t>
            </w:r>
          </w:p>
          <w:p w14:paraId="3F129170" w14:textId="77777777" w:rsidR="00DA7C4F" w:rsidRPr="002208F0" w:rsidRDefault="00DA7C4F" w:rsidP="00A5535E">
            <w:pPr>
              <w:jc w:val="center"/>
              <w:rPr>
                <w:rFonts w:ascii="Arial" w:hAnsi="Arial" w:cs="Arial"/>
                <w:b/>
                <w:szCs w:val="22"/>
              </w:rPr>
            </w:pPr>
          </w:p>
          <w:p w14:paraId="466257EB" w14:textId="77777777" w:rsidR="00DA7C4F" w:rsidRPr="002208F0" w:rsidRDefault="00DA7C4F" w:rsidP="00A5535E">
            <w:pPr>
              <w:jc w:val="center"/>
              <w:rPr>
                <w:rFonts w:ascii="Arial" w:hAnsi="Arial" w:cs="Arial"/>
                <w:b/>
                <w:szCs w:val="22"/>
              </w:rPr>
            </w:pPr>
          </w:p>
          <w:p w14:paraId="45D3B13B" w14:textId="77777777" w:rsidR="00DA7C4F" w:rsidRPr="002208F0" w:rsidRDefault="00DA7C4F" w:rsidP="00A5535E">
            <w:pPr>
              <w:jc w:val="center"/>
              <w:rPr>
                <w:rFonts w:ascii="Arial" w:hAnsi="Arial" w:cs="Arial"/>
                <w:b/>
                <w:szCs w:val="22"/>
              </w:rPr>
            </w:pPr>
          </w:p>
          <w:p w14:paraId="6542FC9F" w14:textId="77777777" w:rsidR="00DA7C4F" w:rsidRPr="002208F0" w:rsidRDefault="00DA7C4F" w:rsidP="00A5535E">
            <w:pPr>
              <w:jc w:val="center"/>
              <w:rPr>
                <w:rFonts w:ascii="Arial" w:hAnsi="Arial" w:cs="Arial"/>
                <w:b/>
                <w:szCs w:val="22"/>
              </w:rPr>
            </w:pPr>
            <w:r w:rsidRPr="002208F0">
              <w:rPr>
                <w:rFonts w:ascii="Arial" w:hAnsi="Arial" w:cs="Arial"/>
                <w:b/>
                <w:szCs w:val="22"/>
              </w:rPr>
              <w:t>A/I</w:t>
            </w:r>
            <w:r w:rsidRPr="002208F0">
              <w:rPr>
                <w:rFonts w:ascii="Arial" w:hAnsi="Arial" w:cs="Arial"/>
                <w:b/>
                <w:szCs w:val="22"/>
              </w:rPr>
              <w:br/>
            </w:r>
          </w:p>
          <w:p w14:paraId="55E257F2" w14:textId="77777777" w:rsidR="00DA7C4F" w:rsidRPr="002208F0" w:rsidRDefault="00DA7C4F" w:rsidP="00A5535E">
            <w:pPr>
              <w:jc w:val="center"/>
              <w:rPr>
                <w:rFonts w:ascii="Arial" w:hAnsi="Arial" w:cs="Arial"/>
                <w:b/>
                <w:szCs w:val="22"/>
              </w:rPr>
            </w:pPr>
            <w:r w:rsidRPr="002208F0">
              <w:rPr>
                <w:rFonts w:ascii="Arial" w:hAnsi="Arial" w:cs="Arial"/>
                <w:b/>
                <w:szCs w:val="22"/>
              </w:rPr>
              <w:t>A/I</w:t>
            </w:r>
          </w:p>
        </w:tc>
      </w:tr>
      <w:tr w:rsidR="00DA7C4F" w:rsidRPr="00A658E0" w14:paraId="4C8C39AF" w14:textId="77777777" w:rsidTr="00A5535E">
        <w:trPr>
          <w:trHeight w:val="452"/>
        </w:trPr>
        <w:tc>
          <w:tcPr>
            <w:tcW w:w="5328" w:type="dxa"/>
            <w:tcBorders>
              <w:top w:val="single" w:sz="4" w:space="0" w:color="auto"/>
              <w:left w:val="single" w:sz="4" w:space="0" w:color="auto"/>
              <w:bottom w:val="single" w:sz="4" w:space="0" w:color="auto"/>
              <w:right w:val="single" w:sz="4" w:space="0" w:color="auto"/>
            </w:tcBorders>
            <w:shd w:val="clear" w:color="auto" w:fill="BFBFBF"/>
          </w:tcPr>
          <w:p w14:paraId="3A45FE82" w14:textId="77777777" w:rsidR="00DA7C4F" w:rsidRPr="00A658E0" w:rsidRDefault="00DA7C4F" w:rsidP="00A5535E">
            <w:pPr>
              <w:rPr>
                <w:rFonts w:ascii="Arial" w:hAnsi="Arial" w:cs="Arial"/>
                <w:b/>
                <w:szCs w:val="22"/>
              </w:rPr>
            </w:pPr>
            <w:r w:rsidRPr="00A658E0">
              <w:rPr>
                <w:rFonts w:ascii="Arial" w:hAnsi="Arial" w:cs="Arial"/>
                <w:b/>
                <w:szCs w:val="22"/>
              </w:rPr>
              <w:t>SKILLS &amp; ATTRIBUTES</w:t>
            </w:r>
          </w:p>
        </w:tc>
        <w:tc>
          <w:tcPr>
            <w:tcW w:w="2010" w:type="dxa"/>
            <w:tcBorders>
              <w:top w:val="single" w:sz="4" w:space="0" w:color="auto"/>
              <w:left w:val="single" w:sz="4" w:space="0" w:color="auto"/>
              <w:bottom w:val="single" w:sz="4" w:space="0" w:color="auto"/>
              <w:right w:val="single" w:sz="4" w:space="0" w:color="auto"/>
            </w:tcBorders>
            <w:shd w:val="clear" w:color="auto" w:fill="BFBFBF"/>
          </w:tcPr>
          <w:p w14:paraId="2A418DBB" w14:textId="77777777" w:rsidR="00DA7C4F" w:rsidRPr="002208F0" w:rsidRDefault="00DA7C4F" w:rsidP="00A5535E">
            <w:pPr>
              <w:jc w:val="center"/>
              <w:rPr>
                <w:rFonts w:ascii="Arial" w:hAnsi="Arial" w:cs="Arial"/>
                <w:b/>
                <w:szCs w:val="22"/>
              </w:rPr>
            </w:pPr>
          </w:p>
        </w:tc>
        <w:tc>
          <w:tcPr>
            <w:tcW w:w="2310" w:type="dxa"/>
            <w:tcBorders>
              <w:top w:val="single" w:sz="4" w:space="0" w:color="auto"/>
              <w:left w:val="single" w:sz="4" w:space="0" w:color="auto"/>
              <w:bottom w:val="single" w:sz="4" w:space="0" w:color="auto"/>
              <w:right w:val="single" w:sz="4" w:space="0" w:color="auto"/>
            </w:tcBorders>
            <w:shd w:val="clear" w:color="auto" w:fill="BFBFBF"/>
          </w:tcPr>
          <w:p w14:paraId="2FE703DE" w14:textId="77777777" w:rsidR="00DA7C4F" w:rsidRPr="002208F0" w:rsidRDefault="00DA7C4F" w:rsidP="00A5535E">
            <w:pPr>
              <w:jc w:val="center"/>
              <w:rPr>
                <w:rFonts w:ascii="Arial" w:hAnsi="Arial" w:cs="Arial"/>
                <w:b/>
                <w:szCs w:val="22"/>
              </w:rPr>
            </w:pPr>
          </w:p>
        </w:tc>
      </w:tr>
      <w:tr w:rsidR="00DA7C4F" w:rsidRPr="00A658E0" w14:paraId="20C5E87D" w14:textId="77777777" w:rsidTr="00A5535E">
        <w:trPr>
          <w:trHeight w:val="452"/>
        </w:trPr>
        <w:tc>
          <w:tcPr>
            <w:tcW w:w="5328" w:type="dxa"/>
            <w:tcBorders>
              <w:top w:val="single" w:sz="4" w:space="0" w:color="auto"/>
              <w:left w:val="single" w:sz="4" w:space="0" w:color="auto"/>
              <w:right w:val="single" w:sz="4" w:space="0" w:color="auto"/>
            </w:tcBorders>
          </w:tcPr>
          <w:p w14:paraId="3A8DC6D7" w14:textId="77777777" w:rsidR="00DA7C4F" w:rsidRPr="00A658E0" w:rsidRDefault="00DA7C4F" w:rsidP="00A5535E">
            <w:pPr>
              <w:ind w:right="-19"/>
              <w:rPr>
                <w:rFonts w:ascii="Arial" w:hAnsi="Arial" w:cs="Arial"/>
                <w:szCs w:val="22"/>
              </w:rPr>
            </w:pPr>
            <w:r w:rsidRPr="00A658E0">
              <w:rPr>
                <w:rFonts w:ascii="Arial" w:hAnsi="Arial" w:cs="Arial"/>
                <w:szCs w:val="22"/>
              </w:rPr>
              <w:t>Experience of working with computer applications in an office environment especially MS Office applications including Access</w:t>
            </w:r>
          </w:p>
          <w:p w14:paraId="6C11FEE5" w14:textId="77777777" w:rsidR="00DA7C4F" w:rsidRPr="00A658E0" w:rsidRDefault="00DA7C4F" w:rsidP="00A5535E">
            <w:pPr>
              <w:rPr>
                <w:rFonts w:ascii="Arial" w:hAnsi="Arial" w:cs="Arial"/>
                <w:b/>
                <w:szCs w:val="22"/>
              </w:rPr>
            </w:pPr>
          </w:p>
        </w:tc>
        <w:tc>
          <w:tcPr>
            <w:tcW w:w="2010" w:type="dxa"/>
            <w:tcBorders>
              <w:top w:val="single" w:sz="4" w:space="0" w:color="auto"/>
              <w:left w:val="single" w:sz="4" w:space="0" w:color="auto"/>
              <w:right w:val="single" w:sz="4" w:space="0" w:color="auto"/>
            </w:tcBorders>
          </w:tcPr>
          <w:p w14:paraId="096C7A66"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tc>
        <w:tc>
          <w:tcPr>
            <w:tcW w:w="2310" w:type="dxa"/>
            <w:tcBorders>
              <w:top w:val="single" w:sz="4" w:space="0" w:color="auto"/>
              <w:left w:val="single" w:sz="4" w:space="0" w:color="auto"/>
              <w:right w:val="single" w:sz="4" w:space="0" w:color="auto"/>
            </w:tcBorders>
          </w:tcPr>
          <w:p w14:paraId="21A0616A" w14:textId="77777777" w:rsidR="00DA7C4F" w:rsidRPr="002208F0" w:rsidRDefault="00DA7C4F" w:rsidP="00A5535E">
            <w:pPr>
              <w:jc w:val="center"/>
              <w:rPr>
                <w:rFonts w:ascii="Arial" w:hAnsi="Arial" w:cs="Arial"/>
                <w:b/>
                <w:szCs w:val="22"/>
              </w:rPr>
            </w:pPr>
            <w:r w:rsidRPr="002208F0">
              <w:rPr>
                <w:rFonts w:ascii="Arial" w:hAnsi="Arial" w:cs="Arial"/>
                <w:b/>
                <w:szCs w:val="22"/>
              </w:rPr>
              <w:t>A</w:t>
            </w:r>
            <w:r>
              <w:rPr>
                <w:rFonts w:ascii="Arial" w:hAnsi="Arial" w:cs="Arial"/>
                <w:b/>
                <w:szCs w:val="22"/>
              </w:rPr>
              <w:t>/S</w:t>
            </w:r>
            <w:r w:rsidRPr="002208F0">
              <w:rPr>
                <w:rFonts w:ascii="Arial" w:hAnsi="Arial" w:cs="Arial"/>
                <w:b/>
                <w:szCs w:val="22"/>
              </w:rPr>
              <w:t>/I</w:t>
            </w:r>
          </w:p>
        </w:tc>
      </w:tr>
      <w:tr w:rsidR="00DA7C4F" w:rsidRPr="00A658E0" w14:paraId="385EE185" w14:textId="77777777" w:rsidTr="00A5535E">
        <w:trPr>
          <w:trHeight w:val="452"/>
        </w:trPr>
        <w:tc>
          <w:tcPr>
            <w:tcW w:w="5328" w:type="dxa"/>
            <w:tcBorders>
              <w:left w:val="single" w:sz="4" w:space="0" w:color="auto"/>
              <w:right w:val="single" w:sz="4" w:space="0" w:color="auto"/>
            </w:tcBorders>
          </w:tcPr>
          <w:p w14:paraId="6374DA1A" w14:textId="276882B6" w:rsidR="00D41635" w:rsidRDefault="00D41635" w:rsidP="00A5535E">
            <w:pPr>
              <w:ind w:right="-19"/>
              <w:rPr>
                <w:rFonts w:ascii="Arial" w:hAnsi="Arial" w:cs="Arial"/>
                <w:szCs w:val="22"/>
              </w:rPr>
            </w:pPr>
            <w:r>
              <w:rPr>
                <w:rFonts w:ascii="Arial" w:hAnsi="Arial" w:cs="Arial"/>
                <w:szCs w:val="22"/>
              </w:rPr>
              <w:t>Ability to review and evaluate systems and processes and identify areas for improvement</w:t>
            </w:r>
            <w:r w:rsidR="00E67890">
              <w:rPr>
                <w:rFonts w:ascii="Arial" w:hAnsi="Arial" w:cs="Arial"/>
                <w:szCs w:val="22"/>
              </w:rPr>
              <w:t xml:space="preserve"> and creative solutions</w:t>
            </w:r>
            <w:bookmarkStart w:id="0" w:name="_GoBack"/>
            <w:bookmarkEnd w:id="0"/>
          </w:p>
          <w:p w14:paraId="14DFF75B" w14:textId="77777777" w:rsidR="00D41635" w:rsidRDefault="00D41635" w:rsidP="00A5535E">
            <w:pPr>
              <w:ind w:right="-19"/>
              <w:rPr>
                <w:rFonts w:ascii="Arial" w:hAnsi="Arial" w:cs="Arial"/>
                <w:szCs w:val="22"/>
              </w:rPr>
            </w:pPr>
          </w:p>
          <w:p w14:paraId="6F2124B7" w14:textId="77777777" w:rsidR="00DA7C4F" w:rsidRPr="00A658E0" w:rsidRDefault="00DA7C4F" w:rsidP="00A5535E">
            <w:pPr>
              <w:ind w:right="-19"/>
              <w:rPr>
                <w:rFonts w:ascii="Arial" w:hAnsi="Arial" w:cs="Arial"/>
                <w:szCs w:val="22"/>
              </w:rPr>
            </w:pPr>
            <w:r>
              <w:rPr>
                <w:rFonts w:ascii="Arial" w:hAnsi="Arial" w:cs="Arial"/>
                <w:szCs w:val="22"/>
              </w:rPr>
              <w:t>Excellent i</w:t>
            </w:r>
            <w:r w:rsidRPr="00A658E0">
              <w:rPr>
                <w:rFonts w:ascii="Arial" w:hAnsi="Arial" w:cs="Arial"/>
                <w:szCs w:val="22"/>
              </w:rPr>
              <w:t>nterpersonal and communication skills</w:t>
            </w:r>
          </w:p>
          <w:p w14:paraId="658A6555" w14:textId="77777777" w:rsidR="00DA7C4F" w:rsidRPr="00A658E0" w:rsidRDefault="00DA7C4F" w:rsidP="00A5535E">
            <w:pPr>
              <w:ind w:right="-19"/>
              <w:rPr>
                <w:rFonts w:ascii="Arial" w:hAnsi="Arial" w:cs="Arial"/>
                <w:szCs w:val="22"/>
              </w:rPr>
            </w:pPr>
          </w:p>
          <w:p w14:paraId="095E5A9B" w14:textId="77777777" w:rsidR="00DA7C4F" w:rsidRPr="00A658E0" w:rsidRDefault="00DA7C4F" w:rsidP="00A5535E">
            <w:pPr>
              <w:ind w:right="-19"/>
              <w:rPr>
                <w:rFonts w:ascii="Arial" w:hAnsi="Arial" w:cs="Arial"/>
                <w:szCs w:val="22"/>
              </w:rPr>
            </w:pPr>
            <w:r w:rsidRPr="00A658E0">
              <w:rPr>
                <w:rFonts w:ascii="Arial" w:hAnsi="Arial" w:cs="Arial"/>
                <w:szCs w:val="22"/>
              </w:rPr>
              <w:t>Calm and professional approach to dealing with both internal and external clients</w:t>
            </w:r>
          </w:p>
          <w:p w14:paraId="03C68EEE" w14:textId="77777777" w:rsidR="00DA7C4F" w:rsidRPr="00A658E0" w:rsidRDefault="00DA7C4F" w:rsidP="00A5535E">
            <w:pPr>
              <w:tabs>
                <w:tab w:val="left" w:pos="417"/>
              </w:tabs>
              <w:ind w:left="360"/>
              <w:rPr>
                <w:rFonts w:ascii="Arial" w:hAnsi="Arial" w:cs="Arial"/>
                <w:szCs w:val="22"/>
              </w:rPr>
            </w:pPr>
          </w:p>
        </w:tc>
        <w:tc>
          <w:tcPr>
            <w:tcW w:w="2010" w:type="dxa"/>
            <w:tcBorders>
              <w:left w:val="single" w:sz="4" w:space="0" w:color="auto"/>
              <w:right w:val="single" w:sz="4" w:space="0" w:color="auto"/>
            </w:tcBorders>
          </w:tcPr>
          <w:p w14:paraId="7365F0C9" w14:textId="77777777" w:rsidR="00D41635" w:rsidRDefault="00D41635" w:rsidP="00A5535E">
            <w:pPr>
              <w:jc w:val="center"/>
              <w:rPr>
                <w:rFonts w:ascii="Arial" w:hAnsi="Arial" w:cs="Arial"/>
                <w:b/>
                <w:szCs w:val="22"/>
              </w:rPr>
            </w:pPr>
          </w:p>
          <w:p w14:paraId="28D3554B" w14:textId="77777777" w:rsidR="00D41635" w:rsidRDefault="00D41635" w:rsidP="00A5535E">
            <w:pPr>
              <w:jc w:val="center"/>
              <w:rPr>
                <w:rFonts w:ascii="Arial" w:hAnsi="Arial" w:cs="Arial"/>
                <w:b/>
                <w:szCs w:val="22"/>
              </w:rPr>
            </w:pPr>
            <w:r>
              <w:rPr>
                <w:rFonts w:ascii="Arial" w:hAnsi="Arial" w:cs="Arial"/>
                <w:b/>
                <w:szCs w:val="22"/>
              </w:rPr>
              <w:t>E</w:t>
            </w:r>
          </w:p>
          <w:p w14:paraId="4E7BE4E7" w14:textId="77777777" w:rsidR="00D41635" w:rsidRDefault="00D41635" w:rsidP="00A5535E">
            <w:pPr>
              <w:jc w:val="center"/>
              <w:rPr>
                <w:rFonts w:ascii="Arial" w:hAnsi="Arial" w:cs="Arial"/>
                <w:b/>
                <w:szCs w:val="22"/>
              </w:rPr>
            </w:pPr>
          </w:p>
          <w:p w14:paraId="020956C7"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p w14:paraId="3B52B023" w14:textId="77777777" w:rsidR="00DA7C4F" w:rsidRPr="002208F0" w:rsidRDefault="00DA7C4F" w:rsidP="00A5535E">
            <w:pPr>
              <w:jc w:val="center"/>
              <w:rPr>
                <w:rFonts w:ascii="Arial" w:hAnsi="Arial" w:cs="Arial"/>
                <w:b/>
                <w:szCs w:val="22"/>
              </w:rPr>
            </w:pPr>
          </w:p>
          <w:p w14:paraId="6E3C101F"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tc>
        <w:tc>
          <w:tcPr>
            <w:tcW w:w="2310" w:type="dxa"/>
            <w:tcBorders>
              <w:left w:val="single" w:sz="4" w:space="0" w:color="auto"/>
              <w:right w:val="single" w:sz="4" w:space="0" w:color="auto"/>
            </w:tcBorders>
          </w:tcPr>
          <w:p w14:paraId="11436B34" w14:textId="77777777" w:rsidR="00D41635" w:rsidRDefault="00D41635" w:rsidP="00A5535E">
            <w:pPr>
              <w:jc w:val="center"/>
              <w:rPr>
                <w:rFonts w:ascii="Arial" w:hAnsi="Arial" w:cs="Arial"/>
                <w:b/>
                <w:szCs w:val="22"/>
              </w:rPr>
            </w:pPr>
          </w:p>
          <w:p w14:paraId="627459C5" w14:textId="77777777" w:rsidR="00D41635" w:rsidRDefault="00D41635" w:rsidP="00A5535E">
            <w:pPr>
              <w:jc w:val="center"/>
              <w:rPr>
                <w:rFonts w:ascii="Arial" w:hAnsi="Arial" w:cs="Arial"/>
                <w:b/>
                <w:szCs w:val="22"/>
              </w:rPr>
            </w:pPr>
            <w:r>
              <w:rPr>
                <w:rFonts w:ascii="Arial" w:hAnsi="Arial" w:cs="Arial"/>
                <w:b/>
                <w:szCs w:val="22"/>
              </w:rPr>
              <w:t>I</w:t>
            </w:r>
          </w:p>
          <w:p w14:paraId="24A4B708" w14:textId="77777777" w:rsidR="00D41635" w:rsidRDefault="00D41635" w:rsidP="00A5535E">
            <w:pPr>
              <w:jc w:val="center"/>
              <w:rPr>
                <w:rFonts w:ascii="Arial" w:hAnsi="Arial" w:cs="Arial"/>
                <w:b/>
                <w:szCs w:val="22"/>
              </w:rPr>
            </w:pPr>
          </w:p>
          <w:p w14:paraId="5E0E66ED" w14:textId="77777777" w:rsidR="00DA7C4F" w:rsidRPr="002208F0" w:rsidRDefault="00DA7C4F" w:rsidP="00A5535E">
            <w:pPr>
              <w:jc w:val="center"/>
              <w:rPr>
                <w:rFonts w:ascii="Arial" w:hAnsi="Arial" w:cs="Arial"/>
                <w:b/>
                <w:szCs w:val="22"/>
              </w:rPr>
            </w:pPr>
            <w:r w:rsidRPr="002208F0">
              <w:rPr>
                <w:rFonts w:ascii="Arial" w:hAnsi="Arial" w:cs="Arial"/>
                <w:b/>
                <w:szCs w:val="22"/>
              </w:rPr>
              <w:t>I</w:t>
            </w:r>
          </w:p>
          <w:p w14:paraId="698F74B3" w14:textId="77777777" w:rsidR="00DA7C4F" w:rsidRPr="002208F0" w:rsidRDefault="00DA7C4F" w:rsidP="00A5535E">
            <w:pPr>
              <w:jc w:val="center"/>
              <w:rPr>
                <w:rFonts w:ascii="Arial" w:hAnsi="Arial" w:cs="Arial"/>
                <w:b/>
                <w:szCs w:val="22"/>
              </w:rPr>
            </w:pPr>
          </w:p>
          <w:p w14:paraId="3F7CF8BB" w14:textId="77777777" w:rsidR="00DA7C4F" w:rsidRPr="002208F0" w:rsidRDefault="00DA7C4F" w:rsidP="00A5535E">
            <w:pPr>
              <w:jc w:val="center"/>
              <w:rPr>
                <w:rFonts w:ascii="Arial" w:hAnsi="Arial" w:cs="Arial"/>
                <w:b/>
                <w:szCs w:val="22"/>
              </w:rPr>
            </w:pPr>
            <w:r w:rsidRPr="002208F0">
              <w:rPr>
                <w:rFonts w:ascii="Arial" w:hAnsi="Arial" w:cs="Arial"/>
                <w:b/>
                <w:szCs w:val="22"/>
              </w:rPr>
              <w:t>I</w:t>
            </w:r>
          </w:p>
        </w:tc>
      </w:tr>
      <w:tr w:rsidR="00DA7C4F" w:rsidRPr="00A658E0" w14:paraId="7B2D2E7B" w14:textId="77777777" w:rsidTr="00A5535E">
        <w:trPr>
          <w:trHeight w:val="452"/>
        </w:trPr>
        <w:tc>
          <w:tcPr>
            <w:tcW w:w="5328" w:type="dxa"/>
            <w:tcBorders>
              <w:left w:val="single" w:sz="4" w:space="0" w:color="auto"/>
              <w:right w:val="single" w:sz="4" w:space="0" w:color="auto"/>
            </w:tcBorders>
          </w:tcPr>
          <w:p w14:paraId="2AFE7F03" w14:textId="77777777" w:rsidR="00DA7C4F" w:rsidRDefault="00DA7C4F" w:rsidP="00A5535E">
            <w:pPr>
              <w:tabs>
                <w:tab w:val="left" w:pos="417"/>
              </w:tabs>
              <w:rPr>
                <w:rFonts w:ascii="Arial" w:hAnsi="Arial" w:cs="Arial"/>
                <w:szCs w:val="22"/>
              </w:rPr>
            </w:pPr>
            <w:r>
              <w:rPr>
                <w:rFonts w:ascii="Arial" w:hAnsi="Arial" w:cs="Arial"/>
                <w:szCs w:val="22"/>
              </w:rPr>
              <w:t>High levels of a</w:t>
            </w:r>
            <w:r w:rsidRPr="00A658E0">
              <w:rPr>
                <w:rFonts w:ascii="Arial" w:hAnsi="Arial" w:cs="Arial"/>
                <w:szCs w:val="22"/>
              </w:rPr>
              <w:t>ccuracy when working with numerical data</w:t>
            </w:r>
          </w:p>
          <w:p w14:paraId="005B6BD0" w14:textId="77777777" w:rsidR="00DA7C4F" w:rsidRPr="00A658E0" w:rsidRDefault="00DA7C4F" w:rsidP="00A5535E">
            <w:pPr>
              <w:tabs>
                <w:tab w:val="left" w:pos="417"/>
              </w:tabs>
              <w:rPr>
                <w:rFonts w:ascii="Arial" w:hAnsi="Arial" w:cs="Arial"/>
                <w:szCs w:val="22"/>
              </w:rPr>
            </w:pPr>
          </w:p>
        </w:tc>
        <w:tc>
          <w:tcPr>
            <w:tcW w:w="2010" w:type="dxa"/>
            <w:tcBorders>
              <w:left w:val="single" w:sz="4" w:space="0" w:color="auto"/>
              <w:right w:val="single" w:sz="4" w:space="0" w:color="auto"/>
            </w:tcBorders>
          </w:tcPr>
          <w:p w14:paraId="4E43B63F"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tc>
        <w:tc>
          <w:tcPr>
            <w:tcW w:w="2310" w:type="dxa"/>
            <w:tcBorders>
              <w:left w:val="single" w:sz="4" w:space="0" w:color="auto"/>
              <w:right w:val="single" w:sz="4" w:space="0" w:color="auto"/>
            </w:tcBorders>
          </w:tcPr>
          <w:p w14:paraId="16B364C2" w14:textId="77777777" w:rsidR="00DA7C4F" w:rsidRPr="002208F0" w:rsidRDefault="00DA7C4F" w:rsidP="00A5535E">
            <w:pPr>
              <w:jc w:val="center"/>
              <w:rPr>
                <w:rFonts w:ascii="Arial" w:hAnsi="Arial" w:cs="Arial"/>
                <w:b/>
                <w:szCs w:val="22"/>
              </w:rPr>
            </w:pPr>
            <w:r w:rsidRPr="002208F0">
              <w:rPr>
                <w:rFonts w:ascii="Arial" w:hAnsi="Arial" w:cs="Arial"/>
                <w:b/>
                <w:szCs w:val="22"/>
              </w:rPr>
              <w:t>I</w:t>
            </w:r>
          </w:p>
        </w:tc>
      </w:tr>
      <w:tr w:rsidR="00DA7C4F" w:rsidRPr="00A658E0" w14:paraId="4AF2CC9D" w14:textId="77777777" w:rsidTr="00A5535E">
        <w:trPr>
          <w:trHeight w:val="452"/>
        </w:trPr>
        <w:tc>
          <w:tcPr>
            <w:tcW w:w="5328" w:type="dxa"/>
            <w:tcBorders>
              <w:left w:val="single" w:sz="4" w:space="0" w:color="auto"/>
              <w:right w:val="single" w:sz="4" w:space="0" w:color="auto"/>
            </w:tcBorders>
          </w:tcPr>
          <w:p w14:paraId="0F5D13E1" w14:textId="77777777" w:rsidR="00DA7C4F" w:rsidRPr="00A658E0" w:rsidRDefault="00DA7C4F" w:rsidP="00A5535E">
            <w:pPr>
              <w:tabs>
                <w:tab w:val="left" w:pos="417"/>
              </w:tabs>
              <w:rPr>
                <w:rFonts w:ascii="Arial" w:hAnsi="Arial" w:cs="Arial"/>
                <w:szCs w:val="22"/>
              </w:rPr>
            </w:pPr>
            <w:r w:rsidRPr="00A658E0">
              <w:rPr>
                <w:rFonts w:ascii="Arial" w:hAnsi="Arial" w:cs="Arial"/>
                <w:szCs w:val="22"/>
              </w:rPr>
              <w:t>Organisational skills</w:t>
            </w:r>
          </w:p>
          <w:p w14:paraId="00D0677F" w14:textId="77777777" w:rsidR="00DA7C4F" w:rsidRPr="00A658E0" w:rsidRDefault="00DA7C4F" w:rsidP="00A5535E">
            <w:pPr>
              <w:tabs>
                <w:tab w:val="left" w:pos="417"/>
              </w:tabs>
              <w:rPr>
                <w:rFonts w:ascii="Arial" w:hAnsi="Arial" w:cs="Arial"/>
                <w:szCs w:val="22"/>
              </w:rPr>
            </w:pPr>
          </w:p>
          <w:p w14:paraId="561F34EC" w14:textId="77777777" w:rsidR="00DA7C4F" w:rsidRPr="00A658E0" w:rsidRDefault="00DA7C4F" w:rsidP="00A5535E">
            <w:pPr>
              <w:tabs>
                <w:tab w:val="left" w:pos="417"/>
              </w:tabs>
              <w:rPr>
                <w:rFonts w:ascii="Arial" w:hAnsi="Arial" w:cs="Arial"/>
                <w:szCs w:val="22"/>
              </w:rPr>
            </w:pPr>
            <w:r w:rsidRPr="00A658E0">
              <w:rPr>
                <w:rFonts w:ascii="Arial" w:hAnsi="Arial" w:cs="Arial"/>
                <w:szCs w:val="22"/>
              </w:rPr>
              <w:t xml:space="preserve">Demonstrate a creative approach to event </w:t>
            </w:r>
            <w:r>
              <w:rPr>
                <w:rFonts w:ascii="Arial" w:hAnsi="Arial" w:cs="Arial"/>
                <w:szCs w:val="22"/>
              </w:rPr>
              <w:t>planning and management</w:t>
            </w:r>
          </w:p>
          <w:p w14:paraId="063E2E03" w14:textId="77777777" w:rsidR="00DA7C4F" w:rsidRPr="00A658E0" w:rsidRDefault="00DA7C4F" w:rsidP="00A5535E">
            <w:pPr>
              <w:tabs>
                <w:tab w:val="left" w:pos="417"/>
              </w:tabs>
              <w:rPr>
                <w:rFonts w:ascii="Arial" w:hAnsi="Arial" w:cs="Arial"/>
                <w:szCs w:val="22"/>
              </w:rPr>
            </w:pPr>
          </w:p>
        </w:tc>
        <w:tc>
          <w:tcPr>
            <w:tcW w:w="2010" w:type="dxa"/>
            <w:tcBorders>
              <w:left w:val="single" w:sz="4" w:space="0" w:color="auto"/>
              <w:right w:val="single" w:sz="4" w:space="0" w:color="auto"/>
            </w:tcBorders>
          </w:tcPr>
          <w:p w14:paraId="1A77D3BA"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p w14:paraId="0202479D" w14:textId="77777777" w:rsidR="00DA7C4F" w:rsidRPr="002208F0" w:rsidRDefault="00DA7C4F" w:rsidP="00A5535E">
            <w:pPr>
              <w:jc w:val="center"/>
              <w:rPr>
                <w:rFonts w:ascii="Arial" w:hAnsi="Arial" w:cs="Arial"/>
                <w:b/>
                <w:szCs w:val="22"/>
              </w:rPr>
            </w:pPr>
          </w:p>
          <w:p w14:paraId="2C81F8A0" w14:textId="77777777" w:rsidR="00DA7C4F" w:rsidRPr="002208F0" w:rsidRDefault="00DA7C4F" w:rsidP="00A5535E">
            <w:pPr>
              <w:jc w:val="center"/>
              <w:rPr>
                <w:rFonts w:ascii="Arial" w:hAnsi="Arial" w:cs="Arial"/>
                <w:b/>
                <w:szCs w:val="22"/>
              </w:rPr>
            </w:pPr>
            <w:r w:rsidRPr="002208F0">
              <w:rPr>
                <w:rFonts w:ascii="Arial" w:hAnsi="Arial" w:cs="Arial"/>
                <w:b/>
                <w:szCs w:val="22"/>
              </w:rPr>
              <w:t>D</w:t>
            </w:r>
          </w:p>
        </w:tc>
        <w:tc>
          <w:tcPr>
            <w:tcW w:w="2310" w:type="dxa"/>
            <w:tcBorders>
              <w:left w:val="single" w:sz="4" w:space="0" w:color="auto"/>
              <w:right w:val="single" w:sz="4" w:space="0" w:color="auto"/>
            </w:tcBorders>
          </w:tcPr>
          <w:p w14:paraId="112BDA83" w14:textId="77777777" w:rsidR="00DA7C4F" w:rsidRPr="002208F0" w:rsidRDefault="00DA7C4F" w:rsidP="00A5535E">
            <w:pPr>
              <w:jc w:val="center"/>
              <w:rPr>
                <w:rFonts w:ascii="Arial" w:hAnsi="Arial" w:cs="Arial"/>
                <w:b/>
                <w:szCs w:val="22"/>
              </w:rPr>
            </w:pPr>
            <w:r w:rsidRPr="002208F0">
              <w:rPr>
                <w:rFonts w:ascii="Arial" w:hAnsi="Arial" w:cs="Arial"/>
                <w:b/>
                <w:szCs w:val="22"/>
              </w:rPr>
              <w:t>I</w:t>
            </w:r>
          </w:p>
          <w:p w14:paraId="5A6A8989" w14:textId="77777777" w:rsidR="00DA7C4F" w:rsidRPr="002208F0" w:rsidRDefault="00DA7C4F" w:rsidP="00A5535E">
            <w:pPr>
              <w:jc w:val="center"/>
              <w:rPr>
                <w:rFonts w:ascii="Arial" w:hAnsi="Arial" w:cs="Arial"/>
                <w:b/>
                <w:szCs w:val="22"/>
              </w:rPr>
            </w:pPr>
          </w:p>
          <w:p w14:paraId="442B4494" w14:textId="77777777" w:rsidR="00DA7C4F" w:rsidRPr="002208F0" w:rsidRDefault="00DA7C4F" w:rsidP="00A5535E">
            <w:pPr>
              <w:jc w:val="center"/>
              <w:rPr>
                <w:rFonts w:ascii="Arial" w:hAnsi="Arial" w:cs="Arial"/>
                <w:b/>
                <w:szCs w:val="22"/>
              </w:rPr>
            </w:pPr>
            <w:r w:rsidRPr="002208F0">
              <w:rPr>
                <w:rFonts w:ascii="Arial" w:hAnsi="Arial" w:cs="Arial"/>
                <w:b/>
                <w:szCs w:val="22"/>
              </w:rPr>
              <w:t xml:space="preserve">A/I </w:t>
            </w:r>
          </w:p>
        </w:tc>
      </w:tr>
      <w:tr w:rsidR="00DA7C4F" w:rsidRPr="00A658E0" w14:paraId="2379CE01" w14:textId="77777777" w:rsidTr="00A5535E">
        <w:trPr>
          <w:trHeight w:val="452"/>
        </w:trPr>
        <w:tc>
          <w:tcPr>
            <w:tcW w:w="5328" w:type="dxa"/>
            <w:tcBorders>
              <w:left w:val="single" w:sz="4" w:space="0" w:color="auto"/>
              <w:bottom w:val="single" w:sz="4" w:space="0" w:color="auto"/>
              <w:right w:val="single" w:sz="4" w:space="0" w:color="auto"/>
            </w:tcBorders>
          </w:tcPr>
          <w:p w14:paraId="5FA07D9F" w14:textId="77777777" w:rsidR="00DA7C4F" w:rsidRPr="00A658E0" w:rsidRDefault="00DA7C4F" w:rsidP="00D41635">
            <w:pPr>
              <w:ind w:right="-19"/>
              <w:rPr>
                <w:rFonts w:ascii="Arial" w:hAnsi="Arial" w:cs="Arial"/>
                <w:szCs w:val="22"/>
              </w:rPr>
            </w:pPr>
            <w:r w:rsidRPr="00A658E0">
              <w:rPr>
                <w:rFonts w:ascii="Arial" w:hAnsi="Arial" w:cs="Arial"/>
                <w:szCs w:val="22"/>
              </w:rPr>
              <w:t>Ability to organise complex workload and prioritise conflicting demands.</w:t>
            </w:r>
          </w:p>
        </w:tc>
        <w:tc>
          <w:tcPr>
            <w:tcW w:w="2010" w:type="dxa"/>
            <w:tcBorders>
              <w:left w:val="single" w:sz="4" w:space="0" w:color="auto"/>
              <w:bottom w:val="single" w:sz="4" w:space="0" w:color="auto"/>
              <w:right w:val="single" w:sz="4" w:space="0" w:color="auto"/>
            </w:tcBorders>
          </w:tcPr>
          <w:p w14:paraId="2B002DC1"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tc>
        <w:tc>
          <w:tcPr>
            <w:tcW w:w="2310" w:type="dxa"/>
            <w:tcBorders>
              <w:left w:val="single" w:sz="4" w:space="0" w:color="auto"/>
              <w:bottom w:val="single" w:sz="4" w:space="0" w:color="auto"/>
              <w:right w:val="single" w:sz="4" w:space="0" w:color="auto"/>
            </w:tcBorders>
          </w:tcPr>
          <w:p w14:paraId="40E81BA8" w14:textId="77777777" w:rsidR="00DA7C4F" w:rsidRPr="002208F0" w:rsidRDefault="00DA7C4F" w:rsidP="00A5535E">
            <w:pPr>
              <w:jc w:val="center"/>
              <w:rPr>
                <w:rFonts w:ascii="Arial" w:hAnsi="Arial" w:cs="Arial"/>
                <w:b/>
                <w:szCs w:val="22"/>
              </w:rPr>
            </w:pPr>
            <w:r w:rsidRPr="002208F0">
              <w:rPr>
                <w:rFonts w:ascii="Arial" w:hAnsi="Arial" w:cs="Arial"/>
                <w:b/>
                <w:szCs w:val="22"/>
              </w:rPr>
              <w:t>I</w:t>
            </w:r>
          </w:p>
        </w:tc>
      </w:tr>
      <w:tr w:rsidR="00DA7C4F" w:rsidRPr="006909E1" w14:paraId="1724BBAB" w14:textId="77777777" w:rsidTr="00A5535E">
        <w:trPr>
          <w:trHeight w:val="711"/>
        </w:trPr>
        <w:tc>
          <w:tcPr>
            <w:tcW w:w="9648" w:type="dxa"/>
            <w:gridSpan w:val="3"/>
            <w:tcBorders>
              <w:top w:val="single" w:sz="4" w:space="0" w:color="auto"/>
              <w:left w:val="single" w:sz="6" w:space="0" w:color="auto"/>
              <w:bottom w:val="single" w:sz="4" w:space="0" w:color="auto"/>
              <w:right w:val="single" w:sz="6" w:space="0" w:color="auto"/>
            </w:tcBorders>
            <w:shd w:val="clear" w:color="auto" w:fill="BFBFBF"/>
          </w:tcPr>
          <w:p w14:paraId="12E0CB44" w14:textId="77777777" w:rsidR="00DA7C4F" w:rsidRPr="00824D2A" w:rsidRDefault="00DA7C4F" w:rsidP="00A5535E">
            <w:pPr>
              <w:pStyle w:val="NoSpacing"/>
              <w:rPr>
                <w:rFonts w:ascii="Arial" w:hAnsi="Arial" w:cs="Arial"/>
                <w:b/>
              </w:rPr>
            </w:pPr>
            <w:r>
              <w:rPr>
                <w:rFonts w:ascii="Arial" w:hAnsi="Arial" w:cs="Arial"/>
                <w:b/>
              </w:rPr>
              <w:lastRenderedPageBreak/>
              <w:t>BEHAVIOURS</w:t>
            </w:r>
          </w:p>
          <w:p w14:paraId="54E2AD71" w14:textId="77777777" w:rsidR="00DA7C4F" w:rsidRPr="002208F0" w:rsidRDefault="00DA7C4F" w:rsidP="00A5535E">
            <w:pPr>
              <w:rPr>
                <w:rFonts w:ascii="Arial" w:hAnsi="Arial" w:cs="Arial"/>
                <w:b/>
                <w:szCs w:val="22"/>
              </w:rPr>
            </w:pPr>
            <w:r w:rsidRPr="00824D2A">
              <w:rPr>
                <w:rFonts w:ascii="Arial" w:hAnsi="Arial" w:cs="Arial"/>
                <w:sz w:val="16"/>
                <w:szCs w:val="16"/>
              </w:rPr>
              <w:t>Behaviours will be tested at interview against the Contribution Framework (available on the recruitment web site under Our Culture &amp; Values - Values &amp; Principles</w:t>
            </w:r>
            <w:r w:rsidRPr="00E27293">
              <w:rPr>
                <w:rFonts w:ascii="Arial" w:hAnsi="Arial" w:cs="Arial"/>
                <w:sz w:val="16"/>
                <w:szCs w:val="16"/>
              </w:rPr>
              <w:t xml:space="preserve">) </w:t>
            </w:r>
            <w:hyperlink r:id="rId11" w:history="1">
              <w:r w:rsidRPr="00E27293">
                <w:rPr>
                  <w:rStyle w:val="Hyperlink"/>
                  <w:rFonts w:ascii="Arial" w:hAnsi="Arial" w:cs="Arial"/>
                  <w:sz w:val="16"/>
                  <w:szCs w:val="16"/>
                </w:rPr>
                <w:t>www.yorksj.ac.uk/values-and-principles</w:t>
              </w:r>
            </w:hyperlink>
          </w:p>
        </w:tc>
      </w:tr>
      <w:tr w:rsidR="00DA7C4F" w:rsidRPr="006909E1" w14:paraId="348484D6" w14:textId="77777777" w:rsidTr="00A5535E">
        <w:trPr>
          <w:trHeight w:val="1646"/>
        </w:trPr>
        <w:tc>
          <w:tcPr>
            <w:tcW w:w="5328" w:type="dxa"/>
            <w:tcBorders>
              <w:top w:val="single" w:sz="4" w:space="0" w:color="auto"/>
              <w:left w:val="single" w:sz="6" w:space="0" w:color="auto"/>
              <w:bottom w:val="single" w:sz="4" w:space="0" w:color="auto"/>
              <w:right w:val="single" w:sz="6" w:space="0" w:color="auto"/>
            </w:tcBorders>
          </w:tcPr>
          <w:p w14:paraId="77404D02" w14:textId="77777777" w:rsidR="00DA7C4F" w:rsidRDefault="00DA7C4F" w:rsidP="00A5535E">
            <w:pPr>
              <w:pStyle w:val="NoSpacing"/>
              <w:rPr>
                <w:rFonts w:ascii="Arial" w:hAnsi="Arial" w:cs="Arial"/>
              </w:rPr>
            </w:pPr>
            <w:r>
              <w:rPr>
                <w:rFonts w:ascii="Arial" w:hAnsi="Arial" w:cs="Arial"/>
              </w:rPr>
              <w:t>Leading myself and others</w:t>
            </w:r>
          </w:p>
          <w:p w14:paraId="78D74746" w14:textId="77777777" w:rsidR="00DA7C4F" w:rsidRDefault="00DA7C4F" w:rsidP="00A5535E">
            <w:pPr>
              <w:pStyle w:val="NoSpacing"/>
              <w:rPr>
                <w:rFonts w:ascii="Arial" w:hAnsi="Arial" w:cs="Arial"/>
              </w:rPr>
            </w:pPr>
          </w:p>
          <w:p w14:paraId="75D64AE0" w14:textId="77777777" w:rsidR="00DA7C4F" w:rsidRDefault="00DA7C4F" w:rsidP="00A5535E">
            <w:pPr>
              <w:rPr>
                <w:rFonts w:ascii="Arial" w:hAnsi="Arial"/>
              </w:rPr>
            </w:pPr>
            <w:r>
              <w:rPr>
                <w:rFonts w:ascii="Arial" w:hAnsi="Arial"/>
              </w:rPr>
              <w:t>Delivering a great service</w:t>
            </w:r>
          </w:p>
          <w:p w14:paraId="39037CB8" w14:textId="77777777" w:rsidR="00DA7C4F" w:rsidRDefault="00DA7C4F" w:rsidP="00A5535E">
            <w:pPr>
              <w:rPr>
                <w:rFonts w:ascii="Arial" w:hAnsi="Arial"/>
              </w:rPr>
            </w:pPr>
          </w:p>
          <w:p w14:paraId="55D476BC" w14:textId="77777777" w:rsidR="00DA7C4F" w:rsidRDefault="00DA7C4F" w:rsidP="00A5535E">
            <w:pPr>
              <w:pStyle w:val="NoSpacing"/>
              <w:rPr>
                <w:rFonts w:ascii="Arial" w:hAnsi="Arial"/>
              </w:rPr>
            </w:pPr>
            <w:r>
              <w:rPr>
                <w:rFonts w:ascii="Arial" w:hAnsi="Arial"/>
              </w:rPr>
              <w:t>Taking a professional approach</w:t>
            </w:r>
          </w:p>
          <w:p w14:paraId="52DBE69C" w14:textId="77777777" w:rsidR="00DA7C4F" w:rsidRDefault="00DA7C4F" w:rsidP="00A5535E">
            <w:pPr>
              <w:pStyle w:val="NoSpacing"/>
              <w:rPr>
                <w:rFonts w:ascii="Arial" w:hAnsi="Arial"/>
              </w:rPr>
            </w:pPr>
          </w:p>
          <w:p w14:paraId="592AC01E" w14:textId="77777777" w:rsidR="00DA7C4F" w:rsidRPr="00A658E0" w:rsidRDefault="00DA7C4F" w:rsidP="00A5535E">
            <w:pPr>
              <w:ind w:right="-19"/>
              <w:rPr>
                <w:rFonts w:ascii="Arial" w:hAnsi="Arial" w:cs="Arial"/>
                <w:b/>
                <w:szCs w:val="22"/>
              </w:rPr>
            </w:pPr>
            <w:r>
              <w:rPr>
                <w:rFonts w:ascii="Arial" w:hAnsi="Arial"/>
              </w:rPr>
              <w:t>Working together as a team</w:t>
            </w:r>
          </w:p>
        </w:tc>
        <w:tc>
          <w:tcPr>
            <w:tcW w:w="2010" w:type="dxa"/>
            <w:tcBorders>
              <w:top w:val="single" w:sz="4" w:space="0" w:color="auto"/>
              <w:left w:val="single" w:sz="6" w:space="0" w:color="auto"/>
              <w:bottom w:val="single" w:sz="4" w:space="0" w:color="auto"/>
              <w:right w:val="single" w:sz="6" w:space="0" w:color="auto"/>
            </w:tcBorders>
          </w:tcPr>
          <w:p w14:paraId="581929BF" w14:textId="77777777" w:rsidR="00DA7C4F" w:rsidRPr="002208F0" w:rsidRDefault="00DA7C4F" w:rsidP="00A5535E">
            <w:pPr>
              <w:jc w:val="center"/>
              <w:rPr>
                <w:rFonts w:ascii="Arial" w:hAnsi="Arial" w:cs="Arial"/>
                <w:b/>
                <w:szCs w:val="22"/>
              </w:rPr>
            </w:pPr>
            <w:r>
              <w:rPr>
                <w:rFonts w:ascii="Arial" w:hAnsi="Arial"/>
                <w:b/>
                <w:sz w:val="21"/>
                <w:szCs w:val="21"/>
              </w:rPr>
              <w:t>E</w:t>
            </w:r>
            <w:r>
              <w:rPr>
                <w:rFonts w:ascii="Arial" w:hAnsi="Arial"/>
                <w:b/>
                <w:sz w:val="21"/>
                <w:szCs w:val="21"/>
              </w:rPr>
              <w:br/>
            </w:r>
            <w:r>
              <w:rPr>
                <w:rFonts w:ascii="Arial" w:hAnsi="Arial"/>
                <w:b/>
                <w:sz w:val="21"/>
                <w:szCs w:val="21"/>
              </w:rPr>
              <w:br/>
              <w:t>E</w:t>
            </w:r>
            <w:r>
              <w:rPr>
                <w:rFonts w:ascii="Arial" w:hAnsi="Arial"/>
                <w:b/>
                <w:sz w:val="21"/>
                <w:szCs w:val="21"/>
              </w:rPr>
              <w:br/>
            </w:r>
            <w:r>
              <w:rPr>
                <w:rFonts w:ascii="Arial" w:hAnsi="Arial"/>
                <w:b/>
                <w:sz w:val="21"/>
                <w:szCs w:val="21"/>
              </w:rPr>
              <w:br/>
              <w:t>E</w:t>
            </w:r>
            <w:r>
              <w:rPr>
                <w:rFonts w:ascii="Arial" w:hAnsi="Arial"/>
                <w:b/>
                <w:sz w:val="21"/>
                <w:szCs w:val="21"/>
              </w:rPr>
              <w:br/>
            </w:r>
            <w:r>
              <w:rPr>
                <w:rFonts w:ascii="Arial" w:hAnsi="Arial"/>
                <w:b/>
                <w:sz w:val="21"/>
                <w:szCs w:val="21"/>
              </w:rPr>
              <w:br/>
              <w:t>E</w:t>
            </w:r>
          </w:p>
        </w:tc>
        <w:tc>
          <w:tcPr>
            <w:tcW w:w="2310" w:type="dxa"/>
            <w:tcBorders>
              <w:top w:val="single" w:sz="4" w:space="0" w:color="auto"/>
              <w:left w:val="single" w:sz="6" w:space="0" w:color="auto"/>
              <w:bottom w:val="single" w:sz="4" w:space="0" w:color="auto"/>
              <w:right w:val="single" w:sz="6" w:space="0" w:color="auto"/>
            </w:tcBorders>
          </w:tcPr>
          <w:p w14:paraId="58635EF9" w14:textId="77777777" w:rsidR="00DA7C4F" w:rsidRDefault="00DA7C4F" w:rsidP="00A5535E">
            <w:pPr>
              <w:jc w:val="center"/>
              <w:rPr>
                <w:rFonts w:ascii="Arial" w:hAnsi="Arial"/>
                <w:b/>
                <w:sz w:val="21"/>
                <w:szCs w:val="21"/>
              </w:rPr>
            </w:pPr>
            <w:r>
              <w:rPr>
                <w:rFonts w:ascii="Arial" w:hAnsi="Arial"/>
                <w:b/>
                <w:sz w:val="21"/>
                <w:szCs w:val="21"/>
              </w:rPr>
              <w:t>I</w:t>
            </w:r>
            <w:r>
              <w:rPr>
                <w:rFonts w:ascii="Arial" w:hAnsi="Arial"/>
                <w:b/>
                <w:sz w:val="21"/>
                <w:szCs w:val="21"/>
              </w:rPr>
              <w:br/>
            </w:r>
            <w:r>
              <w:rPr>
                <w:rFonts w:ascii="Arial" w:hAnsi="Arial"/>
                <w:b/>
                <w:sz w:val="21"/>
                <w:szCs w:val="21"/>
              </w:rPr>
              <w:br/>
              <w:t>I</w:t>
            </w:r>
            <w:r>
              <w:rPr>
                <w:rFonts w:ascii="Arial" w:hAnsi="Arial"/>
                <w:b/>
                <w:sz w:val="21"/>
                <w:szCs w:val="21"/>
              </w:rPr>
              <w:br/>
            </w:r>
            <w:r>
              <w:rPr>
                <w:rFonts w:ascii="Arial" w:hAnsi="Arial"/>
                <w:b/>
                <w:sz w:val="21"/>
                <w:szCs w:val="21"/>
              </w:rPr>
              <w:br/>
              <w:t>I</w:t>
            </w:r>
          </w:p>
          <w:p w14:paraId="773F6772" w14:textId="77777777" w:rsidR="00DA7C4F" w:rsidRDefault="00DA7C4F" w:rsidP="00A5535E">
            <w:pPr>
              <w:jc w:val="center"/>
              <w:rPr>
                <w:rFonts w:ascii="Arial" w:hAnsi="Arial"/>
                <w:b/>
                <w:sz w:val="21"/>
                <w:szCs w:val="21"/>
              </w:rPr>
            </w:pPr>
          </w:p>
          <w:p w14:paraId="56707D52" w14:textId="77777777" w:rsidR="00DA7C4F" w:rsidRPr="002208F0" w:rsidRDefault="00DA7C4F" w:rsidP="00A5535E">
            <w:pPr>
              <w:jc w:val="center"/>
              <w:rPr>
                <w:rFonts w:ascii="Arial" w:hAnsi="Arial" w:cs="Arial"/>
                <w:b/>
                <w:szCs w:val="22"/>
              </w:rPr>
            </w:pPr>
            <w:r>
              <w:rPr>
                <w:rFonts w:ascii="Arial" w:hAnsi="Arial"/>
                <w:b/>
                <w:sz w:val="21"/>
                <w:szCs w:val="21"/>
              </w:rPr>
              <w:t>I</w:t>
            </w:r>
          </w:p>
        </w:tc>
      </w:tr>
      <w:tr w:rsidR="00DA7C4F" w:rsidRPr="006909E1" w14:paraId="08542DA9" w14:textId="77777777" w:rsidTr="00A5535E">
        <w:trPr>
          <w:trHeight w:val="465"/>
        </w:trPr>
        <w:tc>
          <w:tcPr>
            <w:tcW w:w="9648" w:type="dxa"/>
            <w:gridSpan w:val="3"/>
            <w:tcBorders>
              <w:top w:val="single" w:sz="4" w:space="0" w:color="auto"/>
              <w:left w:val="single" w:sz="6" w:space="0" w:color="auto"/>
              <w:bottom w:val="single" w:sz="4" w:space="0" w:color="auto"/>
              <w:right w:val="single" w:sz="6" w:space="0" w:color="auto"/>
            </w:tcBorders>
            <w:shd w:val="clear" w:color="auto" w:fill="BFBFBF"/>
          </w:tcPr>
          <w:p w14:paraId="5AE8DB9C" w14:textId="77777777" w:rsidR="00DA7C4F" w:rsidRPr="00A658E0" w:rsidRDefault="00DA7C4F" w:rsidP="00A5535E">
            <w:pPr>
              <w:rPr>
                <w:rFonts w:ascii="Arial" w:hAnsi="Arial" w:cs="Arial"/>
                <w:b/>
                <w:szCs w:val="22"/>
              </w:rPr>
            </w:pPr>
            <w:r w:rsidRPr="00A658E0">
              <w:rPr>
                <w:rFonts w:ascii="Arial" w:hAnsi="Arial" w:cs="Arial"/>
                <w:b/>
                <w:szCs w:val="22"/>
              </w:rPr>
              <w:t>SPECIAL FEATURES</w:t>
            </w:r>
          </w:p>
          <w:p w14:paraId="323DCFA8" w14:textId="77777777" w:rsidR="00DA7C4F" w:rsidRDefault="00DA7C4F" w:rsidP="00A5535E">
            <w:pPr>
              <w:jc w:val="center"/>
              <w:rPr>
                <w:rFonts w:ascii="Arial" w:hAnsi="Arial" w:cs="Arial"/>
                <w:b/>
                <w:szCs w:val="22"/>
              </w:rPr>
            </w:pPr>
          </w:p>
        </w:tc>
      </w:tr>
      <w:tr w:rsidR="00DA7C4F" w:rsidRPr="006909E1" w14:paraId="03A52A30" w14:textId="77777777" w:rsidTr="00A5535E">
        <w:trPr>
          <w:trHeight w:val="1646"/>
        </w:trPr>
        <w:tc>
          <w:tcPr>
            <w:tcW w:w="5328" w:type="dxa"/>
            <w:tcBorders>
              <w:top w:val="single" w:sz="4" w:space="0" w:color="auto"/>
              <w:left w:val="single" w:sz="6" w:space="0" w:color="auto"/>
              <w:bottom w:val="single" w:sz="4" w:space="0" w:color="auto"/>
              <w:right w:val="single" w:sz="6" w:space="0" w:color="auto"/>
            </w:tcBorders>
          </w:tcPr>
          <w:p w14:paraId="206866C4" w14:textId="77777777" w:rsidR="00DA7C4F" w:rsidRPr="00A658E0" w:rsidRDefault="00DA7C4F" w:rsidP="00A5535E">
            <w:pPr>
              <w:rPr>
                <w:rFonts w:ascii="Arial" w:hAnsi="Arial" w:cs="Arial"/>
                <w:b/>
                <w:szCs w:val="22"/>
              </w:rPr>
            </w:pPr>
          </w:p>
          <w:p w14:paraId="603B33C9" w14:textId="77777777" w:rsidR="00DA7C4F" w:rsidRPr="00A658E0" w:rsidRDefault="00DA7C4F" w:rsidP="00A5535E">
            <w:pPr>
              <w:rPr>
                <w:rFonts w:ascii="Arial" w:hAnsi="Arial" w:cs="Arial"/>
                <w:szCs w:val="22"/>
              </w:rPr>
            </w:pPr>
            <w:r w:rsidRPr="00A658E0">
              <w:rPr>
                <w:rFonts w:ascii="Arial" w:hAnsi="Arial" w:cs="Arial"/>
                <w:szCs w:val="22"/>
              </w:rPr>
              <w:t xml:space="preserve">Work Flexible hours, weekend/evening </w:t>
            </w:r>
          </w:p>
          <w:p w14:paraId="5A3E83E7" w14:textId="77777777" w:rsidR="00DA7C4F" w:rsidRPr="00A658E0" w:rsidRDefault="00DA7C4F" w:rsidP="00A5535E">
            <w:pPr>
              <w:rPr>
                <w:rFonts w:ascii="Arial" w:hAnsi="Arial" w:cs="Arial"/>
                <w:szCs w:val="22"/>
              </w:rPr>
            </w:pPr>
          </w:p>
          <w:p w14:paraId="2B57259D" w14:textId="77777777" w:rsidR="00DA7C4F" w:rsidRPr="000F2A89" w:rsidRDefault="00DA7C4F" w:rsidP="00A5535E">
            <w:pPr>
              <w:ind w:right="-19"/>
              <w:rPr>
                <w:rFonts w:ascii="Arial" w:hAnsi="Arial" w:cs="Arial"/>
                <w:b/>
                <w:szCs w:val="22"/>
              </w:rPr>
            </w:pPr>
            <w:r>
              <w:rPr>
                <w:rFonts w:ascii="Arial" w:hAnsi="Arial" w:cs="Arial"/>
                <w:szCs w:val="22"/>
              </w:rPr>
              <w:t>Work along</w:t>
            </w:r>
            <w:r w:rsidRPr="00A658E0">
              <w:rPr>
                <w:rFonts w:ascii="Arial" w:hAnsi="Arial" w:cs="Arial"/>
                <w:szCs w:val="22"/>
              </w:rPr>
              <w:t>side other departments promoting team work</w:t>
            </w:r>
            <w:r w:rsidRPr="00A658E0">
              <w:rPr>
                <w:rFonts w:ascii="Arial" w:hAnsi="Arial" w:cs="Arial"/>
                <w:b/>
                <w:szCs w:val="22"/>
              </w:rPr>
              <w:t xml:space="preserve">  </w:t>
            </w:r>
          </w:p>
          <w:p w14:paraId="494AB2B4" w14:textId="77777777" w:rsidR="00DA7C4F" w:rsidRPr="00A658E0" w:rsidRDefault="00DA7C4F" w:rsidP="00A5535E">
            <w:pPr>
              <w:rPr>
                <w:rFonts w:ascii="Arial" w:hAnsi="Arial" w:cs="Arial"/>
                <w:b/>
                <w:szCs w:val="22"/>
              </w:rPr>
            </w:pPr>
          </w:p>
        </w:tc>
        <w:tc>
          <w:tcPr>
            <w:tcW w:w="2010" w:type="dxa"/>
            <w:tcBorders>
              <w:top w:val="single" w:sz="4" w:space="0" w:color="auto"/>
              <w:left w:val="single" w:sz="6" w:space="0" w:color="auto"/>
              <w:bottom w:val="single" w:sz="6" w:space="0" w:color="auto"/>
              <w:right w:val="single" w:sz="6" w:space="0" w:color="auto"/>
            </w:tcBorders>
          </w:tcPr>
          <w:p w14:paraId="51B685D8" w14:textId="77777777" w:rsidR="00DA7C4F" w:rsidRPr="002208F0" w:rsidRDefault="00DA7C4F" w:rsidP="00A5535E">
            <w:pPr>
              <w:jc w:val="center"/>
              <w:rPr>
                <w:rFonts w:ascii="Arial" w:hAnsi="Arial" w:cs="Arial"/>
                <w:b/>
                <w:szCs w:val="22"/>
              </w:rPr>
            </w:pPr>
            <w:r>
              <w:rPr>
                <w:rFonts w:ascii="Arial" w:hAnsi="Arial" w:cs="Arial"/>
                <w:b/>
                <w:szCs w:val="22"/>
              </w:rPr>
              <w:br/>
            </w:r>
            <w:r w:rsidRPr="002208F0">
              <w:rPr>
                <w:rFonts w:ascii="Arial" w:hAnsi="Arial" w:cs="Arial"/>
                <w:b/>
                <w:szCs w:val="22"/>
              </w:rPr>
              <w:t>E</w:t>
            </w:r>
          </w:p>
          <w:p w14:paraId="6239A33B" w14:textId="77777777" w:rsidR="00DA7C4F" w:rsidRPr="002208F0" w:rsidRDefault="00DA7C4F" w:rsidP="00A5535E">
            <w:pPr>
              <w:jc w:val="center"/>
              <w:rPr>
                <w:rFonts w:ascii="Arial" w:hAnsi="Arial" w:cs="Arial"/>
                <w:b/>
                <w:szCs w:val="22"/>
              </w:rPr>
            </w:pPr>
          </w:p>
          <w:p w14:paraId="583800A0" w14:textId="77777777" w:rsidR="00DA7C4F" w:rsidRPr="002208F0" w:rsidRDefault="00DA7C4F" w:rsidP="00A5535E">
            <w:pPr>
              <w:jc w:val="center"/>
              <w:rPr>
                <w:rFonts w:ascii="Arial" w:hAnsi="Arial" w:cs="Arial"/>
                <w:b/>
                <w:szCs w:val="22"/>
              </w:rPr>
            </w:pPr>
            <w:r w:rsidRPr="002208F0">
              <w:rPr>
                <w:rFonts w:ascii="Arial" w:hAnsi="Arial" w:cs="Arial"/>
                <w:b/>
                <w:szCs w:val="22"/>
              </w:rPr>
              <w:t>E</w:t>
            </w:r>
          </w:p>
        </w:tc>
        <w:tc>
          <w:tcPr>
            <w:tcW w:w="2310" w:type="dxa"/>
            <w:tcBorders>
              <w:top w:val="single" w:sz="4" w:space="0" w:color="auto"/>
              <w:left w:val="single" w:sz="6" w:space="0" w:color="auto"/>
              <w:bottom w:val="single" w:sz="6" w:space="0" w:color="auto"/>
              <w:right w:val="single" w:sz="6" w:space="0" w:color="auto"/>
            </w:tcBorders>
          </w:tcPr>
          <w:p w14:paraId="777CCD11" w14:textId="77777777" w:rsidR="00DA7C4F" w:rsidRPr="002208F0" w:rsidRDefault="00DA7C4F" w:rsidP="00A5535E">
            <w:pPr>
              <w:jc w:val="center"/>
              <w:rPr>
                <w:rFonts w:ascii="Arial" w:hAnsi="Arial" w:cs="Arial"/>
                <w:b/>
                <w:szCs w:val="22"/>
              </w:rPr>
            </w:pPr>
            <w:r>
              <w:rPr>
                <w:rFonts w:ascii="Arial" w:hAnsi="Arial" w:cs="Arial"/>
                <w:b/>
                <w:szCs w:val="22"/>
              </w:rPr>
              <w:br/>
            </w:r>
            <w:r w:rsidRPr="002208F0">
              <w:rPr>
                <w:rFonts w:ascii="Arial" w:hAnsi="Arial" w:cs="Arial"/>
                <w:b/>
                <w:szCs w:val="22"/>
              </w:rPr>
              <w:t>I</w:t>
            </w:r>
          </w:p>
          <w:p w14:paraId="09D4084E" w14:textId="77777777" w:rsidR="00DA7C4F" w:rsidRPr="002208F0" w:rsidRDefault="00DA7C4F" w:rsidP="00A5535E">
            <w:pPr>
              <w:jc w:val="center"/>
              <w:rPr>
                <w:rFonts w:ascii="Arial" w:hAnsi="Arial" w:cs="Arial"/>
                <w:b/>
                <w:szCs w:val="22"/>
              </w:rPr>
            </w:pPr>
          </w:p>
          <w:p w14:paraId="264F4705" w14:textId="77777777" w:rsidR="00DA7C4F" w:rsidRPr="002208F0" w:rsidRDefault="00DA7C4F" w:rsidP="00A5535E">
            <w:pPr>
              <w:jc w:val="center"/>
              <w:rPr>
                <w:rFonts w:ascii="Arial" w:hAnsi="Arial" w:cs="Arial"/>
                <w:b/>
                <w:szCs w:val="22"/>
              </w:rPr>
            </w:pPr>
            <w:r w:rsidRPr="002208F0">
              <w:rPr>
                <w:rFonts w:ascii="Arial" w:hAnsi="Arial" w:cs="Arial"/>
                <w:b/>
                <w:szCs w:val="22"/>
              </w:rPr>
              <w:t>I</w:t>
            </w:r>
          </w:p>
          <w:p w14:paraId="4A644483" w14:textId="77777777" w:rsidR="00DA7C4F" w:rsidRPr="002208F0" w:rsidRDefault="00DA7C4F" w:rsidP="00A5535E">
            <w:pPr>
              <w:rPr>
                <w:rFonts w:ascii="Arial" w:hAnsi="Arial" w:cs="Arial"/>
                <w:b/>
                <w:szCs w:val="22"/>
              </w:rPr>
            </w:pPr>
          </w:p>
        </w:tc>
      </w:tr>
    </w:tbl>
    <w:p w14:paraId="725029AF" w14:textId="77777777" w:rsidR="003F2F5F" w:rsidRDefault="003F2F5F"/>
    <w:sectPr w:rsidR="003F2F5F" w:rsidSect="005D3D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4DA4" w14:textId="77777777" w:rsidR="004927C9" w:rsidRDefault="004927C9" w:rsidP="00EB316B">
      <w:r>
        <w:separator/>
      </w:r>
    </w:p>
  </w:endnote>
  <w:endnote w:type="continuationSeparator" w:id="0">
    <w:p w14:paraId="0B6A3E97" w14:textId="77777777" w:rsidR="004927C9" w:rsidRDefault="004927C9" w:rsidP="00EB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9ECA" w14:textId="77777777" w:rsidR="004927C9" w:rsidRDefault="004927C9" w:rsidP="00EB316B">
      <w:r>
        <w:separator/>
      </w:r>
    </w:p>
  </w:footnote>
  <w:footnote w:type="continuationSeparator" w:id="0">
    <w:p w14:paraId="73AD0EDB" w14:textId="77777777" w:rsidR="004927C9" w:rsidRDefault="004927C9" w:rsidP="00EB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D367C"/>
    <w:multiLevelType w:val="hybridMultilevel"/>
    <w:tmpl w:val="0310DF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DF19C9"/>
    <w:multiLevelType w:val="hybridMultilevel"/>
    <w:tmpl w:val="DD0E19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6406"/>
    <w:multiLevelType w:val="hybridMultilevel"/>
    <w:tmpl w:val="681A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B4C68"/>
    <w:multiLevelType w:val="hybridMultilevel"/>
    <w:tmpl w:val="EFC0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2051D6"/>
    <w:multiLevelType w:val="hybridMultilevel"/>
    <w:tmpl w:val="A5C62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8011F"/>
    <w:multiLevelType w:val="hybridMultilevel"/>
    <w:tmpl w:val="5D28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D41D69"/>
    <w:multiLevelType w:val="hybridMultilevel"/>
    <w:tmpl w:val="F4B460A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27A6816"/>
    <w:multiLevelType w:val="hybridMultilevel"/>
    <w:tmpl w:val="C32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25AEC"/>
    <w:multiLevelType w:val="hybridMultilevel"/>
    <w:tmpl w:val="021A06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F0E81"/>
    <w:multiLevelType w:val="hybridMultilevel"/>
    <w:tmpl w:val="5F92C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126C6"/>
    <w:multiLevelType w:val="hybridMultilevel"/>
    <w:tmpl w:val="844614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9F73B71"/>
    <w:multiLevelType w:val="hybridMultilevel"/>
    <w:tmpl w:val="FCA4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F70EF"/>
    <w:multiLevelType w:val="hybridMultilevel"/>
    <w:tmpl w:val="B928B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F36344"/>
    <w:multiLevelType w:val="hybridMultilevel"/>
    <w:tmpl w:val="065A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0"/>
  </w:num>
  <w:num w:numId="5">
    <w:abstractNumId w:val="5"/>
  </w:num>
  <w:num w:numId="6">
    <w:abstractNumId w:val="6"/>
  </w:num>
  <w:num w:numId="7">
    <w:abstractNumId w:val="12"/>
  </w:num>
  <w:num w:numId="8">
    <w:abstractNumId w:val="9"/>
  </w:num>
  <w:num w:numId="9">
    <w:abstractNumId w:val="14"/>
  </w:num>
  <w:num w:numId="10">
    <w:abstractNumId w:val="15"/>
  </w:num>
  <w:num w:numId="11">
    <w:abstractNumId w:val="18"/>
  </w:num>
  <w:num w:numId="12">
    <w:abstractNumId w:val="16"/>
  </w:num>
  <w:num w:numId="13">
    <w:abstractNumId w:val="11"/>
  </w:num>
  <w:num w:numId="14">
    <w:abstractNumId w:val="7"/>
  </w:num>
  <w:num w:numId="15">
    <w:abstractNumId w:val="2"/>
  </w:num>
  <w:num w:numId="16">
    <w:abstractNumId w:val="3"/>
  </w:num>
  <w:num w:numId="17">
    <w:abstractNumId w:val="17"/>
  </w:num>
  <w:num w:numId="18">
    <w:abstractNumId w:val="8"/>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0E7"/>
    <w:rsid w:val="00004092"/>
    <w:rsid w:val="00055837"/>
    <w:rsid w:val="000A0F0F"/>
    <w:rsid w:val="000C098E"/>
    <w:rsid w:val="000C6771"/>
    <w:rsid w:val="0010018D"/>
    <w:rsid w:val="00103B50"/>
    <w:rsid w:val="00117F3B"/>
    <w:rsid w:val="001959AC"/>
    <w:rsid w:val="001A01AD"/>
    <w:rsid w:val="00204CB3"/>
    <w:rsid w:val="00242E43"/>
    <w:rsid w:val="0026545D"/>
    <w:rsid w:val="00284732"/>
    <w:rsid w:val="002F298F"/>
    <w:rsid w:val="003871EF"/>
    <w:rsid w:val="0039113F"/>
    <w:rsid w:val="003E0AA7"/>
    <w:rsid w:val="003F2F5F"/>
    <w:rsid w:val="003F634D"/>
    <w:rsid w:val="004242A9"/>
    <w:rsid w:val="00437E21"/>
    <w:rsid w:val="004429E8"/>
    <w:rsid w:val="00465E9F"/>
    <w:rsid w:val="0047551E"/>
    <w:rsid w:val="00481AA3"/>
    <w:rsid w:val="00487932"/>
    <w:rsid w:val="004927C9"/>
    <w:rsid w:val="004B6C9E"/>
    <w:rsid w:val="004C030D"/>
    <w:rsid w:val="004C7FFC"/>
    <w:rsid w:val="004E4533"/>
    <w:rsid w:val="005022EE"/>
    <w:rsid w:val="00514619"/>
    <w:rsid w:val="00524562"/>
    <w:rsid w:val="00531A11"/>
    <w:rsid w:val="00543492"/>
    <w:rsid w:val="0056761C"/>
    <w:rsid w:val="00582AE4"/>
    <w:rsid w:val="005945F2"/>
    <w:rsid w:val="005C67D1"/>
    <w:rsid w:val="005D3D39"/>
    <w:rsid w:val="006B3A4A"/>
    <w:rsid w:val="006D08E1"/>
    <w:rsid w:val="006D5A1B"/>
    <w:rsid w:val="0076499F"/>
    <w:rsid w:val="007A46A7"/>
    <w:rsid w:val="007C7B54"/>
    <w:rsid w:val="007F74B0"/>
    <w:rsid w:val="008159AC"/>
    <w:rsid w:val="008220A5"/>
    <w:rsid w:val="0084086E"/>
    <w:rsid w:val="00883C05"/>
    <w:rsid w:val="008C50D1"/>
    <w:rsid w:val="0090031C"/>
    <w:rsid w:val="00902CC1"/>
    <w:rsid w:val="00926DEA"/>
    <w:rsid w:val="0093779F"/>
    <w:rsid w:val="0095668C"/>
    <w:rsid w:val="00956EA6"/>
    <w:rsid w:val="00986E1C"/>
    <w:rsid w:val="009D1B1D"/>
    <w:rsid w:val="00A0721C"/>
    <w:rsid w:val="00A5535E"/>
    <w:rsid w:val="00A72376"/>
    <w:rsid w:val="00AC625E"/>
    <w:rsid w:val="00AE17F6"/>
    <w:rsid w:val="00AE2AD1"/>
    <w:rsid w:val="00AE7B18"/>
    <w:rsid w:val="00AF4F05"/>
    <w:rsid w:val="00B41D7C"/>
    <w:rsid w:val="00B44BC0"/>
    <w:rsid w:val="00B73676"/>
    <w:rsid w:val="00BF20E4"/>
    <w:rsid w:val="00C25173"/>
    <w:rsid w:val="00C56072"/>
    <w:rsid w:val="00C63033"/>
    <w:rsid w:val="00C67BD5"/>
    <w:rsid w:val="00C74D67"/>
    <w:rsid w:val="00CB39D7"/>
    <w:rsid w:val="00CB4A02"/>
    <w:rsid w:val="00CD0136"/>
    <w:rsid w:val="00D41635"/>
    <w:rsid w:val="00D51083"/>
    <w:rsid w:val="00D57BC4"/>
    <w:rsid w:val="00DA7C4F"/>
    <w:rsid w:val="00DF0B22"/>
    <w:rsid w:val="00E020E7"/>
    <w:rsid w:val="00E07236"/>
    <w:rsid w:val="00E1523C"/>
    <w:rsid w:val="00E158C7"/>
    <w:rsid w:val="00E25FCA"/>
    <w:rsid w:val="00E41E17"/>
    <w:rsid w:val="00E5462A"/>
    <w:rsid w:val="00E56E34"/>
    <w:rsid w:val="00E57414"/>
    <w:rsid w:val="00E62D9A"/>
    <w:rsid w:val="00E67890"/>
    <w:rsid w:val="00E73BB1"/>
    <w:rsid w:val="00E8397A"/>
    <w:rsid w:val="00EA04FD"/>
    <w:rsid w:val="00EB316B"/>
    <w:rsid w:val="00EC2692"/>
    <w:rsid w:val="00EC7FB9"/>
    <w:rsid w:val="00FE3D8C"/>
    <w:rsid w:val="00FE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1CE3"/>
  <w15:docId w15:val="{45DD9DBF-714A-4A1A-A3B1-5C4944BE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6C9E"/>
    <w:rPr>
      <w:rFonts w:ascii="Garamond" w:eastAsia="Times New Roman"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paragraph" w:styleId="PlainText">
    <w:name w:val="Plain Text"/>
    <w:basedOn w:val="Normal"/>
    <w:link w:val="PlainTextChar"/>
    <w:uiPriority w:val="99"/>
    <w:unhideWhenUsed/>
    <w:rsid w:val="004E4533"/>
    <w:rPr>
      <w:rFonts w:ascii="Calibri" w:eastAsia="Calibri" w:hAnsi="Calibri"/>
      <w:szCs w:val="21"/>
      <w:lang w:eastAsia="en-US"/>
    </w:rPr>
  </w:style>
  <w:style w:type="character" w:customStyle="1" w:styleId="PlainTextChar">
    <w:name w:val="Plain Text Char"/>
    <w:link w:val="PlainText"/>
    <w:uiPriority w:val="99"/>
    <w:rsid w:val="004E4533"/>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sj.ac.uk/values-and-principle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9556</CharactersWithSpaces>
  <SharedDoc>false</SharedDoc>
  <HLinks>
    <vt:vector size="6" baseType="variant">
      <vt:variant>
        <vt:i4>4784146</vt:i4>
      </vt:variant>
      <vt:variant>
        <vt:i4>0</vt:i4>
      </vt:variant>
      <vt:variant>
        <vt:i4>0</vt:i4>
      </vt:variant>
      <vt:variant>
        <vt:i4>5</vt:i4>
      </vt:variant>
      <vt:variant>
        <vt:lpwstr>http://www.yorksj.ac.uk/values-and-principles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Hewitt</dc:creator>
  <cp:lastModifiedBy>Lois Ashwell</cp:lastModifiedBy>
  <cp:revision>4</cp:revision>
  <dcterms:created xsi:type="dcterms:W3CDTF">2018-09-21T08:38:00Z</dcterms:created>
  <dcterms:modified xsi:type="dcterms:W3CDTF">2019-09-03T12:10:00Z</dcterms:modified>
</cp:coreProperties>
</file>